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A" w:rsidRPr="0062260D" w:rsidRDefault="00631EFC" w:rsidP="00B71FDA">
      <w:pPr>
        <w:pStyle w:val="a5"/>
        <w:shd w:val="clear" w:color="auto" w:fill="FFFFFF"/>
        <w:spacing w:before="318" w:beforeAutospacing="0" w:after="31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-470535</wp:posOffset>
            </wp:positionV>
            <wp:extent cx="5453380" cy="7691120"/>
            <wp:effectExtent l="19050" t="0" r="0" b="0"/>
            <wp:wrapNone/>
            <wp:docPr id="2" name="Рисунок 7" descr="C:\Users\Vitek\Desktop\Inkedhello_html_5a960a9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ek\Desktop\Inkedhello_html_5a960a93_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76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FDA" w:rsidRPr="0062260D">
        <w:rPr>
          <w:b/>
          <w:i/>
          <w:color w:val="111111"/>
          <w:sz w:val="28"/>
          <w:szCs w:val="28"/>
        </w:rPr>
        <w:t>4. Разрывание бумаги</w:t>
      </w:r>
    </w:p>
    <w:p w:rsidR="00B71FDA" w:rsidRPr="0062260D" w:rsidRDefault="00B71FDA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B71FDA" w:rsidRPr="0062260D" w:rsidRDefault="00B71FDA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8. Крупы</w:t>
      </w:r>
    </w:p>
    <w:p w:rsidR="00B71FDA" w:rsidRPr="0062260D" w:rsidRDefault="00B71FDA" w:rsidP="00B71F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 xml:space="preserve">В миску насыпьте любую крупу и дайте её </w:t>
      </w:r>
      <w:r w:rsidR="00631EFC">
        <w:rPr>
          <w:color w:val="111111"/>
          <w:sz w:val="28"/>
          <w:szCs w:val="28"/>
        </w:rPr>
        <w:t>ребенку</w:t>
      </w:r>
      <w:r w:rsidRPr="0062260D">
        <w:rPr>
          <w:color w:val="111111"/>
          <w:sz w:val="28"/>
          <w:szCs w:val="28"/>
        </w:rPr>
        <w:t>. Он будет трогать крупу рукой или просыпать её сквозь пальчики. Эта игра хорошо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развивает мелкую моторику</w:t>
      </w:r>
      <w:r w:rsidRPr="0062260D">
        <w:rPr>
          <w:color w:val="111111"/>
          <w:sz w:val="28"/>
          <w:szCs w:val="28"/>
        </w:rPr>
        <w:t> и тактильные ощущения.</w:t>
      </w:r>
    </w:p>
    <w:p w:rsidR="00B71FDA" w:rsidRPr="0062260D" w:rsidRDefault="00B71FDA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9. Лепка</w:t>
      </w:r>
    </w:p>
    <w:p w:rsidR="00B71FDA" w:rsidRPr="0062260D" w:rsidRDefault="00B71FDA" w:rsidP="00B71F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B71FDA" w:rsidRPr="0062260D" w:rsidRDefault="00B71FDA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10. Рисование и раскрашивание</w:t>
      </w:r>
    </w:p>
    <w:p w:rsidR="00B71FDA" w:rsidRPr="0062260D" w:rsidRDefault="00B71FDA" w:rsidP="00B71F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 </w:t>
      </w:r>
      <w:r w:rsidRPr="0062260D">
        <w:rPr>
          <w:color w:val="111111"/>
          <w:sz w:val="28"/>
          <w:szCs w:val="28"/>
          <w:u w:val="single"/>
          <w:bdr w:val="none" w:sz="0" w:space="0" w:color="auto" w:frame="1"/>
        </w:rPr>
        <w:t>поверхностях</w:t>
      </w:r>
      <w:r w:rsidRPr="0062260D">
        <w:rPr>
          <w:color w:val="111111"/>
          <w:sz w:val="28"/>
          <w:szCs w:val="28"/>
        </w:rPr>
        <w:t>: стене, доске, зеркале. Поэтому желательно повесить малышу специальную доску, чтобы он рисовал.</w:t>
      </w:r>
    </w:p>
    <w:p w:rsidR="004D49BC" w:rsidRDefault="004D49BC"/>
    <w:p w:rsidR="00631EFC" w:rsidRDefault="00631EFC"/>
    <w:p w:rsidR="00631EFC" w:rsidRDefault="00631EFC" w:rsidP="00A00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81" w:rsidRPr="00631EFC" w:rsidRDefault="00A00081" w:rsidP="00A00081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31EF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МАДОУ Центр развития ребенка –                                          Детский сад «Сказка»</w:t>
      </w:r>
    </w:p>
    <w:p w:rsidR="00A00081" w:rsidRDefault="00A00081" w:rsidP="00B71FDA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B71FDA" w:rsidRDefault="00B71FDA" w:rsidP="00B71FDA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F5180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Рекомендации для родителей                            по развитию мелкой моторики рук                  у детей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                         </w:t>
      </w:r>
      <w:r w:rsidRPr="00F5180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младшего дошкольного возраста</w:t>
      </w:r>
    </w:p>
    <w:p w:rsidR="00B71FDA" w:rsidRDefault="00B71FDA" w:rsidP="00B71FDA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B71FDA" w:rsidRDefault="00B71FDA" w:rsidP="00B71FDA">
      <w:pPr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F5180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Подготовила: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                                     в</w:t>
      </w:r>
      <w:r w:rsidRPr="00F5180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оспитатель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                            </w:t>
      </w:r>
      <w:r w:rsidR="00F1584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Секачева</w:t>
      </w:r>
      <w:r w:rsidRPr="00F5180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А.А.</w:t>
      </w:r>
    </w:p>
    <w:p w:rsidR="00F51800" w:rsidRDefault="00F51800"/>
    <w:p w:rsidR="00F51800" w:rsidRDefault="00F51800"/>
    <w:p w:rsidR="00F51800" w:rsidRDefault="00F51800"/>
    <w:p w:rsidR="00F51800" w:rsidRDefault="00F51800"/>
    <w:p w:rsidR="00F51800" w:rsidRDefault="00F51800"/>
    <w:p w:rsidR="00F51800" w:rsidRDefault="00F51800"/>
    <w:p w:rsidR="00F51800" w:rsidRDefault="00F51800"/>
    <w:p w:rsidR="00F51800" w:rsidRPr="00B71FDA" w:rsidRDefault="00F51800" w:rsidP="00B71FDA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B71FDA">
        <w:rPr>
          <w:i/>
          <w:color w:val="111111"/>
          <w:sz w:val="28"/>
          <w:szCs w:val="28"/>
        </w:rPr>
        <w:lastRenderedPageBreak/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 </w:t>
      </w:r>
      <w:r w:rsidRPr="00B71FDA">
        <w:rPr>
          <w:rStyle w:val="a6"/>
          <w:i/>
          <w:color w:val="111111"/>
          <w:sz w:val="28"/>
          <w:szCs w:val="28"/>
          <w:bdr w:val="none" w:sz="0" w:space="0" w:color="auto" w:frame="1"/>
        </w:rPr>
        <w:t>развитие ребёнка в целом</w:t>
      </w:r>
      <w:r w:rsidRPr="00B71FDA">
        <w:rPr>
          <w:i/>
          <w:color w:val="111111"/>
          <w:sz w:val="28"/>
          <w:szCs w:val="28"/>
        </w:rPr>
        <w:t>.</w:t>
      </w:r>
    </w:p>
    <w:p w:rsidR="0062260D" w:rsidRPr="00B71FDA" w:rsidRDefault="00F51800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1FDA">
        <w:rPr>
          <w:rStyle w:val="a6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B71FDA">
        <w:rPr>
          <w:color w:val="111111"/>
          <w:sz w:val="28"/>
          <w:szCs w:val="28"/>
        </w:rPr>
        <w:t> – это тонкие произвольные движения пальцев рук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2260D">
        <w:rPr>
          <w:color w:val="C00000"/>
          <w:sz w:val="28"/>
          <w:szCs w:val="28"/>
        </w:rPr>
        <w:t>Как развивать мелкую моторику рук у детей?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Работу по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развитию</w:t>
      </w:r>
      <w:r w:rsidRPr="0062260D">
        <w:rPr>
          <w:color w:val="111111"/>
          <w:sz w:val="28"/>
          <w:szCs w:val="28"/>
        </w:rPr>
        <w:t> движений пальцев и кисти рук следует проводить систематически и ежедневно.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Благоприятное воздействие на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развитие</w:t>
      </w:r>
      <w:r w:rsidRPr="0062260D">
        <w:rPr>
          <w:color w:val="111111"/>
          <w:sz w:val="28"/>
          <w:szCs w:val="28"/>
        </w:rPr>
        <w:t> движений кистей и пальцев руки оказывает самомассаж (пальчиковые упражнения, а также занятия ИЗО деятельностью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(лепкой, рисованием, аппликацией)</w:t>
      </w:r>
      <w:r w:rsidRPr="0062260D">
        <w:rPr>
          <w:color w:val="111111"/>
          <w:sz w:val="28"/>
          <w:szCs w:val="28"/>
        </w:rPr>
        <w:t> и ручным трудом (изготовление поделок из бумаги, картона, дерева, ткани, ниток, природного материала и т. д.) . Пластилин или тесто тоже могут стать отличным способом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62260D">
        <w:rPr>
          <w:color w:val="111111"/>
          <w:sz w:val="28"/>
          <w:szCs w:val="28"/>
        </w:rPr>
        <w:t>.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Очень хорошую тренировку движений пальцев обеспечивают так называемые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62260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</w:t>
      </w:r>
      <w:r w:rsidRPr="0062260D">
        <w:rPr>
          <w:b/>
          <w:color w:val="111111"/>
          <w:sz w:val="28"/>
          <w:szCs w:val="28"/>
        </w:rPr>
        <w:t>Пальчиковые игры –</w:t>
      </w:r>
      <w:r w:rsidRPr="0062260D">
        <w:rPr>
          <w:color w:val="111111"/>
          <w:sz w:val="28"/>
          <w:szCs w:val="28"/>
        </w:rPr>
        <w:t xml:space="preserve"> это инсценировка каких-либо рифмованных историй, сказок при помощи пальцев.</w:t>
      </w:r>
      <w:r>
        <w:rPr>
          <w:color w:val="111111"/>
          <w:sz w:val="28"/>
          <w:szCs w:val="28"/>
        </w:rPr>
        <w:t xml:space="preserve">                        </w:t>
      </w:r>
      <w:r w:rsidRPr="0062260D">
        <w:rPr>
          <w:color w:val="111111"/>
          <w:sz w:val="28"/>
          <w:szCs w:val="28"/>
        </w:rPr>
        <w:t>Эти игры очень эмоциональны и увлекательны, способствуют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развитию</w:t>
      </w:r>
      <w:r w:rsidR="00F440A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2260D">
        <w:rPr>
          <w:color w:val="111111"/>
          <w:sz w:val="28"/>
          <w:szCs w:val="28"/>
        </w:rPr>
        <w:t>творческой деятельности.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62260D">
        <w:rPr>
          <w:color w:val="111111"/>
          <w:sz w:val="28"/>
          <w:szCs w:val="28"/>
        </w:rPr>
        <w:t> отображают окружающий мир – предметы, животных, людей, их деятельность, явления природы.</w:t>
      </w:r>
      <w:r>
        <w:rPr>
          <w:color w:val="111111"/>
          <w:sz w:val="28"/>
          <w:szCs w:val="28"/>
        </w:rPr>
        <w:t xml:space="preserve">                                                                    </w:t>
      </w:r>
      <w:r w:rsidRPr="0062260D">
        <w:rPr>
          <w:color w:val="111111"/>
          <w:sz w:val="28"/>
          <w:szCs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Многие игры требуют участия обеих рук, что даёт возможность детям ориентироваться в понятиях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62260D">
        <w:rPr>
          <w:color w:val="111111"/>
          <w:sz w:val="28"/>
          <w:szCs w:val="28"/>
        </w:rPr>
        <w:t>,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62260D">
        <w:rPr>
          <w:color w:val="111111"/>
          <w:sz w:val="28"/>
          <w:szCs w:val="28"/>
        </w:rPr>
        <w:t>,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62260D">
        <w:rPr>
          <w:color w:val="111111"/>
          <w:sz w:val="28"/>
          <w:szCs w:val="28"/>
        </w:rPr>
        <w:t>,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62260D">
        <w:rPr>
          <w:color w:val="111111"/>
          <w:sz w:val="28"/>
          <w:szCs w:val="28"/>
        </w:rPr>
        <w:t> и т. д.</w:t>
      </w:r>
      <w:r>
        <w:rPr>
          <w:color w:val="111111"/>
          <w:sz w:val="28"/>
          <w:szCs w:val="28"/>
        </w:rPr>
        <w:t xml:space="preserve">  </w:t>
      </w:r>
    </w:p>
    <w:p w:rsidR="0062260D" w:rsidRPr="0062260D" w:rsidRDefault="0062260D" w:rsidP="006226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C00000"/>
          <w:sz w:val="28"/>
          <w:szCs w:val="28"/>
        </w:rPr>
      </w:pPr>
      <w:r w:rsidRPr="0062260D">
        <w:rPr>
          <w:color w:val="C00000"/>
          <w:sz w:val="28"/>
          <w:szCs w:val="28"/>
        </w:rPr>
        <w:lastRenderedPageBreak/>
        <w:t>Примеры игр с детьми на </w:t>
      </w:r>
      <w:r w:rsidRPr="0062260D">
        <w:rPr>
          <w:rStyle w:val="a6"/>
          <w:color w:val="C00000"/>
          <w:sz w:val="28"/>
          <w:szCs w:val="28"/>
          <w:bdr w:val="none" w:sz="0" w:space="0" w:color="auto" w:frame="1"/>
        </w:rPr>
        <w:t>развитие мелкой моторики</w:t>
      </w:r>
      <w:r w:rsidR="00B71FDA">
        <w:rPr>
          <w:rStyle w:val="a6"/>
          <w:color w:val="C00000"/>
          <w:sz w:val="28"/>
          <w:szCs w:val="28"/>
          <w:bdr w:val="none" w:sz="0" w:space="0" w:color="auto" w:frame="1"/>
        </w:rPr>
        <w:t xml:space="preserve"> рук</w:t>
      </w:r>
      <w:r w:rsidRPr="0062260D">
        <w:rPr>
          <w:color w:val="C00000"/>
          <w:sz w:val="28"/>
          <w:szCs w:val="28"/>
        </w:rPr>
        <w:t>:</w:t>
      </w:r>
    </w:p>
    <w:p w:rsidR="0062260D" w:rsidRPr="0062260D" w:rsidRDefault="0062260D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1. Массаж ладошек</w:t>
      </w:r>
    </w:p>
    <w:p w:rsidR="0062260D" w:rsidRPr="0062260D" w:rsidRDefault="0062260D" w:rsidP="00B71F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 xml:space="preserve">Это самый простой и универсальный для </w:t>
      </w:r>
      <w:r w:rsidRPr="00631EFC">
        <w:rPr>
          <w:b/>
          <w:color w:val="111111"/>
          <w:sz w:val="28"/>
          <w:szCs w:val="28"/>
        </w:rPr>
        <w:t>любого</w:t>
      </w:r>
      <w:r w:rsidRPr="0062260D">
        <w:rPr>
          <w:color w:val="111111"/>
          <w:sz w:val="28"/>
          <w:szCs w:val="28"/>
        </w:rPr>
        <w:t> </w:t>
      </w:r>
      <w:r w:rsidRPr="0062260D">
        <w:rPr>
          <w:rStyle w:val="a6"/>
          <w:color w:val="111111"/>
          <w:sz w:val="28"/>
          <w:szCs w:val="28"/>
          <w:bdr w:val="none" w:sz="0" w:space="0" w:color="auto" w:frame="1"/>
        </w:rPr>
        <w:t>возраста способ развития мелкой моторики</w:t>
      </w:r>
      <w:r w:rsidRPr="0062260D">
        <w:rPr>
          <w:color w:val="111111"/>
          <w:sz w:val="28"/>
          <w:szCs w:val="28"/>
        </w:rPr>
        <w:t>. Своим пальцем водите по ладошкам ребенка, гладьте их и массируйте. Свои действия сопровождайте присказкой </w:t>
      </w:r>
      <w:r w:rsidRPr="0062260D">
        <w:rPr>
          <w:i/>
          <w:iCs/>
          <w:color w:val="111111"/>
          <w:sz w:val="28"/>
          <w:szCs w:val="28"/>
          <w:bdr w:val="none" w:sz="0" w:space="0" w:color="auto" w:frame="1"/>
        </w:rPr>
        <w:t>«Сорока-ворона»</w:t>
      </w:r>
      <w:r w:rsidRPr="0062260D">
        <w:rPr>
          <w:color w:val="111111"/>
          <w:sz w:val="28"/>
          <w:szCs w:val="28"/>
        </w:rPr>
        <w:t>.</w:t>
      </w:r>
    </w:p>
    <w:p w:rsidR="0062260D" w:rsidRPr="0062260D" w:rsidRDefault="0062260D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2. Рисование на песке</w:t>
      </w:r>
    </w:p>
    <w:p w:rsidR="0062260D" w:rsidRPr="0062260D" w:rsidRDefault="0062260D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color w:val="111111"/>
          <w:sz w:val="28"/>
          <w:szCs w:val="28"/>
        </w:rPr>
      </w:pPr>
      <w:r w:rsidRPr="0062260D">
        <w:rPr>
          <w:color w:val="111111"/>
          <w:sz w:val="28"/>
          <w:szCs w:val="28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62260D" w:rsidRPr="0062260D" w:rsidRDefault="0062260D" w:rsidP="00B71FDA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62260D">
        <w:rPr>
          <w:b/>
          <w:i/>
          <w:color w:val="111111"/>
          <w:sz w:val="28"/>
          <w:szCs w:val="28"/>
        </w:rPr>
        <w:t>3. Застегивание, расстегивание и шнуровка</w:t>
      </w:r>
    </w:p>
    <w:p w:rsidR="0062260D" w:rsidRPr="00631EFC" w:rsidRDefault="00631EFC" w:rsidP="00631EFC">
      <w:pPr>
        <w:pStyle w:val="a5"/>
        <w:shd w:val="clear" w:color="auto" w:fill="FFFFFF"/>
        <w:spacing w:before="318" w:beforeAutospacing="0" w:after="318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822100</wp:posOffset>
            </wp:positionH>
            <wp:positionV relativeFrom="paragraph">
              <wp:posOffset>1466028</wp:posOffset>
            </wp:positionV>
            <wp:extent cx="3315821" cy="1277471"/>
            <wp:effectExtent l="19050" t="0" r="0" b="0"/>
            <wp:wrapNone/>
            <wp:docPr id="1" name="Рисунок 1" descr="https://ds04.infourok.ru/uploads/ex/09aa/000c2b21-401084d8/hello_html_m21802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a/000c2b21-401084d8/hello_html_m21802c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21" cy="127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0D" w:rsidRPr="0062260D">
        <w:rPr>
          <w:color w:val="111111"/>
          <w:sz w:val="28"/>
          <w:szCs w:val="28"/>
        </w:rPr>
        <w:t xml:space="preserve"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</w:t>
      </w:r>
      <w:r>
        <w:rPr>
          <w:color w:val="111111"/>
          <w:sz w:val="28"/>
          <w:szCs w:val="28"/>
        </w:rPr>
        <w:t>предмет</w:t>
      </w:r>
      <w:r w:rsidR="0062260D" w:rsidRPr="0062260D">
        <w:rPr>
          <w:color w:val="111111"/>
          <w:sz w:val="28"/>
          <w:szCs w:val="28"/>
        </w:rPr>
        <w:t xml:space="preserve"> со шнуровкой, который станет прекрасным тренажером для рук.</w:t>
      </w:r>
    </w:p>
    <w:p w:rsidR="0062260D" w:rsidRDefault="0062260D"/>
    <w:sectPr w:rsidR="0062260D" w:rsidSect="00F518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2D0F23"/>
    <w:rsid w:val="000468A4"/>
    <w:rsid w:val="00051561"/>
    <w:rsid w:val="002D0F23"/>
    <w:rsid w:val="004D49BC"/>
    <w:rsid w:val="004E1F07"/>
    <w:rsid w:val="004F51E0"/>
    <w:rsid w:val="00531936"/>
    <w:rsid w:val="0062260D"/>
    <w:rsid w:val="00631EFC"/>
    <w:rsid w:val="00A00081"/>
    <w:rsid w:val="00A279A3"/>
    <w:rsid w:val="00A90FEE"/>
    <w:rsid w:val="00B045CC"/>
    <w:rsid w:val="00B71FDA"/>
    <w:rsid w:val="00C7509C"/>
    <w:rsid w:val="00C831C8"/>
    <w:rsid w:val="00F1584B"/>
    <w:rsid w:val="00F440A9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2019-09-18T12:45:00Z</cp:lastPrinted>
  <dcterms:created xsi:type="dcterms:W3CDTF">2019-08-28T09:49:00Z</dcterms:created>
  <dcterms:modified xsi:type="dcterms:W3CDTF">2024-03-17T06:13:00Z</dcterms:modified>
</cp:coreProperties>
</file>