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16C" w:rsidRPr="0073516C" w:rsidRDefault="0073516C" w:rsidP="006125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16C"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</w:p>
    <w:p w:rsidR="0061252B" w:rsidRPr="0073516C" w:rsidRDefault="0073516C" w:rsidP="006125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16C">
        <w:rPr>
          <w:rFonts w:ascii="Times New Roman" w:hAnsi="Times New Roman" w:cs="Times New Roman"/>
          <w:b/>
          <w:sz w:val="28"/>
          <w:szCs w:val="28"/>
        </w:rPr>
        <w:t>К ОРГАНИЗАЦИИ ЭТАПА «ЗАТРУДНЕНИЕ В СИТУАЦИИ»</w:t>
      </w:r>
    </w:p>
    <w:p w:rsidR="0073516C" w:rsidRDefault="0073516C" w:rsidP="0073516C">
      <w:pPr>
        <w:pStyle w:val="a3"/>
        <w:jc w:val="center"/>
        <w:rPr>
          <w:rFonts w:ascii="Times New Roman" w:hAnsi="Times New Roman" w:cs="Times New Roman"/>
          <w:sz w:val="24"/>
        </w:rPr>
      </w:pPr>
      <w:proofErr w:type="gramStart"/>
      <w:r w:rsidRPr="0073516C">
        <w:rPr>
          <w:rFonts w:ascii="Times New Roman" w:hAnsi="Times New Roman" w:cs="Times New Roman"/>
          <w:sz w:val="24"/>
        </w:rPr>
        <w:t xml:space="preserve">(по материалам </w:t>
      </w:r>
      <w:r w:rsidRPr="0073516C">
        <w:rPr>
          <w:rFonts w:ascii="Times New Roman" w:hAnsi="Times New Roman" w:cs="Times New Roman"/>
          <w:sz w:val="24"/>
        </w:rPr>
        <w:t>НОУ «Институт системно-</w:t>
      </w:r>
      <w:proofErr w:type="spellStart"/>
      <w:r w:rsidRPr="0073516C">
        <w:rPr>
          <w:rFonts w:ascii="Times New Roman" w:hAnsi="Times New Roman" w:cs="Times New Roman"/>
          <w:sz w:val="24"/>
        </w:rPr>
        <w:t>деятельностной</w:t>
      </w:r>
      <w:proofErr w:type="spellEnd"/>
      <w:r w:rsidRPr="0073516C">
        <w:rPr>
          <w:rFonts w:ascii="Times New Roman" w:hAnsi="Times New Roman" w:cs="Times New Roman"/>
          <w:sz w:val="24"/>
        </w:rPr>
        <w:t xml:space="preserve"> педагогики»</w:t>
      </w:r>
      <w:r w:rsidRPr="0073516C">
        <w:rPr>
          <w:rFonts w:ascii="Times New Roman" w:hAnsi="Times New Roman" w:cs="Times New Roman"/>
          <w:sz w:val="24"/>
        </w:rPr>
        <w:t>,</w:t>
      </w:r>
      <w:r w:rsidRPr="0073516C">
        <w:rPr>
          <w:rFonts w:ascii="Times New Roman" w:hAnsi="Times New Roman" w:cs="Times New Roman"/>
          <w:sz w:val="24"/>
        </w:rPr>
        <w:t xml:space="preserve"> </w:t>
      </w:r>
      <w:r w:rsidRPr="0073516C">
        <w:rPr>
          <w:rFonts w:ascii="Times New Roman" w:hAnsi="Times New Roman" w:cs="Times New Roman"/>
          <w:sz w:val="24"/>
        </w:rPr>
        <w:tab/>
      </w:r>
      <w:proofErr w:type="gramEnd"/>
    </w:p>
    <w:p w:rsidR="0073516C" w:rsidRPr="0073516C" w:rsidRDefault="0073516C" w:rsidP="0073516C">
      <w:pPr>
        <w:pStyle w:val="a3"/>
        <w:jc w:val="center"/>
        <w:rPr>
          <w:rFonts w:ascii="Times New Roman" w:hAnsi="Times New Roman" w:cs="Times New Roman"/>
          <w:sz w:val="24"/>
        </w:rPr>
      </w:pPr>
      <w:r w:rsidRPr="0073516C">
        <w:rPr>
          <w:rFonts w:ascii="Times New Roman" w:hAnsi="Times New Roman" w:cs="Times New Roman"/>
          <w:sz w:val="24"/>
        </w:rPr>
        <w:t>н</w:t>
      </w:r>
      <w:r w:rsidRPr="0073516C">
        <w:rPr>
          <w:rFonts w:ascii="Times New Roman" w:hAnsi="Times New Roman" w:cs="Times New Roman"/>
          <w:sz w:val="24"/>
        </w:rPr>
        <w:t xml:space="preserve">аучный руководитель </w:t>
      </w:r>
      <w:proofErr w:type="spellStart"/>
      <w:r w:rsidRPr="0073516C">
        <w:rPr>
          <w:rFonts w:ascii="Times New Roman" w:hAnsi="Times New Roman" w:cs="Times New Roman"/>
          <w:sz w:val="24"/>
        </w:rPr>
        <w:t>д.п.н</w:t>
      </w:r>
      <w:proofErr w:type="spellEnd"/>
      <w:r w:rsidRPr="0073516C">
        <w:rPr>
          <w:rFonts w:ascii="Times New Roman" w:hAnsi="Times New Roman" w:cs="Times New Roman"/>
          <w:sz w:val="24"/>
        </w:rPr>
        <w:t xml:space="preserve">., профессор Л.Г. </w:t>
      </w:r>
      <w:proofErr w:type="spellStart"/>
      <w:r w:rsidRPr="0073516C">
        <w:rPr>
          <w:rFonts w:ascii="Times New Roman" w:hAnsi="Times New Roman" w:cs="Times New Roman"/>
          <w:sz w:val="24"/>
        </w:rPr>
        <w:t>Петерсон</w:t>
      </w:r>
      <w:proofErr w:type="spellEnd"/>
      <w:r w:rsidRPr="0073516C">
        <w:rPr>
          <w:rFonts w:ascii="Times New Roman" w:hAnsi="Times New Roman" w:cs="Times New Roman"/>
          <w:sz w:val="24"/>
        </w:rPr>
        <w:t>)</w:t>
      </w:r>
    </w:p>
    <w:p w:rsidR="0073516C" w:rsidRDefault="0073516C" w:rsidP="0061252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3516C" w:rsidRDefault="0073516C" w:rsidP="0061252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61252B" w:rsidRPr="0073516C" w:rsidRDefault="0061252B" w:rsidP="006125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16C">
        <w:rPr>
          <w:rFonts w:ascii="Times New Roman" w:hAnsi="Times New Roman" w:cs="Times New Roman"/>
          <w:sz w:val="28"/>
          <w:szCs w:val="28"/>
        </w:rPr>
        <w:t>Сама деятельность и затруднение в ней должны быть личностно значимы  для ребенка и вызывать у него живой интерес, мотивационную готовность к разрешению проблемной ситуации.</w:t>
      </w:r>
    </w:p>
    <w:p w:rsidR="0061252B" w:rsidRPr="0073516C" w:rsidRDefault="0061252B" w:rsidP="006125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16C">
        <w:rPr>
          <w:rFonts w:ascii="Times New Roman" w:hAnsi="Times New Roman" w:cs="Times New Roman"/>
          <w:sz w:val="28"/>
          <w:szCs w:val="28"/>
        </w:rPr>
        <w:t>Так называемое пробное задание, предлагаемое детям на этапе затруднения, должно предполагать применении е ими нового знания (способа действия), с которым они еще не знакомы.</w:t>
      </w:r>
    </w:p>
    <w:p w:rsidR="0061252B" w:rsidRPr="0073516C" w:rsidRDefault="0061252B" w:rsidP="006125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16C">
        <w:rPr>
          <w:rFonts w:ascii="Times New Roman" w:hAnsi="Times New Roman" w:cs="Times New Roman"/>
          <w:sz w:val="28"/>
          <w:szCs w:val="28"/>
        </w:rPr>
        <w:t>Пробное задание должно опираться на личностные мотивы детей, их познавательный интерес и эмоциональную сферу. Оно не должно выбиваться из игрового сюжета образовательной ситуации.</w:t>
      </w:r>
    </w:p>
    <w:p w:rsidR="0061252B" w:rsidRPr="0073516C" w:rsidRDefault="0061252B" w:rsidP="006125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16C">
        <w:rPr>
          <w:rFonts w:ascii="Times New Roman" w:hAnsi="Times New Roman" w:cs="Times New Roman"/>
          <w:sz w:val="28"/>
          <w:szCs w:val="28"/>
        </w:rPr>
        <w:t>Формулировка инструкции должна  быть четкой и понятной детям. В противном случае их затруднение будет связано не с отсутствием у них нового знания, а с тем, что они попросту не поняли  задания.</w:t>
      </w:r>
    </w:p>
    <w:p w:rsidR="0061252B" w:rsidRPr="0073516C" w:rsidRDefault="0061252B" w:rsidP="006125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16C">
        <w:rPr>
          <w:rFonts w:ascii="Times New Roman" w:hAnsi="Times New Roman" w:cs="Times New Roman"/>
          <w:sz w:val="28"/>
          <w:szCs w:val="28"/>
        </w:rPr>
        <w:t>Затруднение обязательно должно быть з</w:t>
      </w:r>
      <w:bookmarkStart w:id="0" w:name="_GoBack"/>
      <w:bookmarkEnd w:id="0"/>
      <w:r w:rsidRPr="0073516C">
        <w:rPr>
          <w:rFonts w:ascii="Times New Roman" w:hAnsi="Times New Roman" w:cs="Times New Roman"/>
          <w:sz w:val="28"/>
          <w:szCs w:val="28"/>
        </w:rPr>
        <w:t>афиксировано в речи. С помощью вопроса «Смогли...?» взрослый помогает осмыслить, что пока ребенок не готов выполнить требуемое действие.</w:t>
      </w:r>
    </w:p>
    <w:p w:rsidR="0061252B" w:rsidRPr="0073516C" w:rsidRDefault="0061252B" w:rsidP="006125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16C">
        <w:rPr>
          <w:rFonts w:ascii="Times New Roman" w:hAnsi="Times New Roman" w:cs="Times New Roman"/>
          <w:sz w:val="28"/>
          <w:szCs w:val="28"/>
        </w:rPr>
        <w:t>Затруднение должно быть достаточно высокого уровня сложности и при этом быть посильно для преодоления его ребенком (под руководством взрослого).</w:t>
      </w:r>
    </w:p>
    <w:p w:rsidR="0061252B" w:rsidRPr="0073516C" w:rsidRDefault="0061252B" w:rsidP="006125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16C">
        <w:rPr>
          <w:rFonts w:ascii="Times New Roman" w:hAnsi="Times New Roman" w:cs="Times New Roman"/>
          <w:sz w:val="28"/>
          <w:szCs w:val="28"/>
        </w:rPr>
        <w:t>Воспитатель обязательно должен подвести ребенка к пониманию, почему он не может в данной ситуации выполнить действие, зафиксировать причину затруднения.</w:t>
      </w:r>
    </w:p>
    <w:p w:rsidR="0061252B" w:rsidRPr="0073516C" w:rsidRDefault="0061252B" w:rsidP="006125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16C">
        <w:rPr>
          <w:rFonts w:ascii="Times New Roman" w:hAnsi="Times New Roman" w:cs="Times New Roman"/>
          <w:sz w:val="28"/>
          <w:szCs w:val="28"/>
        </w:rPr>
        <w:t>Новое знание (понятие или способ действия), которое дети «Открывают», должно обуславливать выход из затруднения (его преодоление). А это значит, что в основе причины затруднения должно быть отсутствие именно того нового знания, которое детям сегодня предстоит открыть.</w:t>
      </w:r>
    </w:p>
    <w:p w:rsidR="00D62869" w:rsidRPr="0073516C" w:rsidRDefault="00D62869">
      <w:pPr>
        <w:rPr>
          <w:sz w:val="28"/>
          <w:szCs w:val="28"/>
        </w:rPr>
      </w:pPr>
    </w:p>
    <w:sectPr w:rsidR="00D62869" w:rsidRPr="0073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CA3"/>
    <w:multiLevelType w:val="hybridMultilevel"/>
    <w:tmpl w:val="AC32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6B6"/>
    <w:rsid w:val="003D36B6"/>
    <w:rsid w:val="0061252B"/>
    <w:rsid w:val="0073516C"/>
    <w:rsid w:val="00D6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5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5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home</cp:lastModifiedBy>
  <cp:revision>4</cp:revision>
  <dcterms:created xsi:type="dcterms:W3CDTF">2019-05-17T05:10:00Z</dcterms:created>
  <dcterms:modified xsi:type="dcterms:W3CDTF">2019-05-20T12:40:00Z</dcterms:modified>
</cp:coreProperties>
</file>