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40" w:rsidRPr="004C598E" w:rsidRDefault="002A7240" w:rsidP="004C598E">
      <w:pPr>
        <w:spacing w:after="20"/>
        <w:ind w:right="-4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Конструкт</w:t>
      </w:r>
      <w:r w:rsidR="004C5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4E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организации совместной образовательной деятельности </w:t>
      </w:r>
    </w:p>
    <w:p w:rsidR="002A7240" w:rsidRPr="0047097E" w:rsidRDefault="002A7240" w:rsidP="002A7240">
      <w:pPr>
        <w:spacing w:after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097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ПМ. 03 </w:t>
      </w:r>
      <w:r w:rsidRPr="0047097E">
        <w:rPr>
          <w:rFonts w:ascii="Times New Roman" w:eastAsia="Times New Roman" w:hAnsi="Times New Roman" w:cs="Times New Roman"/>
          <w:sz w:val="24"/>
          <w:szCs w:val="24"/>
        </w:rPr>
        <w:t>Организация занятий по основным общеобразовательным программам дошкольного образования</w:t>
      </w:r>
    </w:p>
    <w:p w:rsidR="002A7240" w:rsidRPr="00FD7C95" w:rsidRDefault="00FD7C95" w:rsidP="00FD7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2A7240" w:rsidRPr="00184E9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(специальность 44.02.01 </w:t>
      </w:r>
      <w:r w:rsidR="00005FB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Дошкольное образование, группа </w:t>
      </w:r>
      <w:r w:rsidR="00005FBB" w:rsidRPr="00005FBB">
        <w:rPr>
          <w:rFonts w:ascii="Times New Roman" w:eastAsia="Times New Roman" w:hAnsi="Times New Roman" w:cs="Times New Roman"/>
          <w:bCs/>
          <w:i/>
          <w:sz w:val="24"/>
          <w:szCs w:val="24"/>
        </w:rPr>
        <w:t>4</w:t>
      </w:r>
      <w:r w:rsidR="002A7240" w:rsidRPr="00184E90">
        <w:rPr>
          <w:rFonts w:ascii="Times New Roman" w:eastAsia="Times New Roman" w:hAnsi="Times New Roman" w:cs="Times New Roman"/>
          <w:bCs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1</w:t>
      </w:r>
      <w:r w:rsidR="002A7240" w:rsidRPr="00184E90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2A7240" w:rsidRPr="00184E90" w:rsidRDefault="002A7240" w:rsidP="004C59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/>
          <w:sz w:val="24"/>
          <w:szCs w:val="24"/>
        </w:rPr>
        <w:t xml:space="preserve">ДОО: </w:t>
      </w:r>
      <w:r w:rsidR="00FD7C95">
        <w:rPr>
          <w:rFonts w:ascii="Times New Roman" w:eastAsia="Times New Roman" w:hAnsi="Times New Roman" w:cs="Times New Roman"/>
          <w:sz w:val="24"/>
          <w:szCs w:val="24"/>
        </w:rPr>
        <w:t>№ 62</w:t>
      </w:r>
    </w:p>
    <w:p w:rsidR="002A7240" w:rsidRPr="00184E90" w:rsidRDefault="002A7240" w:rsidP="004C59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Группа</w:t>
      </w:r>
      <w:r w:rsidRPr="00184E9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84E90">
        <w:rPr>
          <w:rFonts w:ascii="Times New Roman" w:eastAsia="Times New Roman" w:hAnsi="Times New Roman" w:cs="Times New Roman"/>
          <w:sz w:val="24"/>
          <w:szCs w:val="24"/>
        </w:rPr>
        <w:t>вторая младшая.</w:t>
      </w:r>
      <w:r w:rsidR="00FD7C95">
        <w:rPr>
          <w:rFonts w:ascii="Times New Roman" w:eastAsia="Times New Roman" w:hAnsi="Times New Roman" w:cs="Times New Roman"/>
          <w:sz w:val="24"/>
          <w:szCs w:val="24"/>
        </w:rPr>
        <w:t>(3-4 года)</w:t>
      </w:r>
    </w:p>
    <w:p w:rsidR="002A7240" w:rsidRPr="00184E90" w:rsidRDefault="002A7240" w:rsidP="004C598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Образовательная область</w:t>
      </w:r>
      <w:r w:rsidRPr="00184E9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05FB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05FBB">
        <w:rPr>
          <w:rFonts w:ascii="Times New Roman" w:eastAsia="Calibri" w:hAnsi="Times New Roman" w:cs="Times New Roman"/>
          <w:sz w:val="24"/>
          <w:szCs w:val="24"/>
        </w:rPr>
        <w:t>Р</w:t>
      </w:r>
      <w:r w:rsidRPr="00184E90">
        <w:rPr>
          <w:rFonts w:ascii="Times New Roman" w:eastAsia="Calibri" w:hAnsi="Times New Roman" w:cs="Times New Roman"/>
          <w:sz w:val="24"/>
          <w:szCs w:val="24"/>
        </w:rPr>
        <w:t>ечевое развитие</w:t>
      </w:r>
      <w:r w:rsidR="00005FBB">
        <w:rPr>
          <w:rFonts w:ascii="Times New Roman" w:eastAsia="Calibri" w:hAnsi="Times New Roman" w:cs="Times New Roman"/>
          <w:sz w:val="24"/>
          <w:szCs w:val="24"/>
        </w:rPr>
        <w:t>»</w:t>
      </w:r>
      <w:r w:rsidRPr="00184E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5FBB">
        <w:rPr>
          <w:rFonts w:ascii="Times New Roman" w:eastAsia="Calibri" w:hAnsi="Times New Roman" w:cs="Times New Roman"/>
          <w:sz w:val="24"/>
          <w:szCs w:val="24"/>
        </w:rPr>
        <w:t>«П</w:t>
      </w:r>
      <w:r w:rsidRPr="00184E90">
        <w:rPr>
          <w:rFonts w:ascii="Times New Roman" w:eastAsia="Calibri" w:hAnsi="Times New Roman" w:cs="Times New Roman"/>
          <w:sz w:val="24"/>
          <w:szCs w:val="24"/>
        </w:rPr>
        <w:t>ознавательное развитие</w:t>
      </w:r>
      <w:r w:rsidR="00005FBB">
        <w:rPr>
          <w:rFonts w:ascii="Times New Roman" w:eastAsia="Calibri" w:hAnsi="Times New Roman" w:cs="Times New Roman"/>
          <w:sz w:val="24"/>
          <w:szCs w:val="24"/>
        </w:rPr>
        <w:t>»</w:t>
      </w:r>
      <w:r w:rsidRPr="00184E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7240" w:rsidRPr="00184E90" w:rsidRDefault="002A7240" w:rsidP="004C598E">
      <w:pPr>
        <w:spacing w:after="0"/>
        <w:ind w:right="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4E90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184E90">
        <w:rPr>
          <w:rFonts w:ascii="Times New Roman" w:eastAsia="Calibri" w:hAnsi="Times New Roman" w:cs="Times New Roman"/>
          <w:sz w:val="24"/>
          <w:szCs w:val="24"/>
        </w:rPr>
        <w:t xml:space="preserve">Составление </w:t>
      </w:r>
      <w:r w:rsidR="008405B6">
        <w:rPr>
          <w:rFonts w:ascii="Times New Roman" w:eastAsia="Calibri" w:hAnsi="Times New Roman" w:cs="Times New Roman"/>
          <w:sz w:val="24"/>
          <w:szCs w:val="24"/>
        </w:rPr>
        <w:t>коротк</w:t>
      </w:r>
      <w:r w:rsidR="0047097E">
        <w:rPr>
          <w:rFonts w:ascii="Times New Roman" w:eastAsia="Calibri" w:hAnsi="Times New Roman" w:cs="Times New Roman"/>
          <w:sz w:val="24"/>
          <w:szCs w:val="24"/>
        </w:rPr>
        <w:t>ого рассказа об игрушках – мишке и мышке</w:t>
      </w:r>
      <w:r w:rsidR="008405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097E" w:rsidRPr="00184E90" w:rsidRDefault="0047097E" w:rsidP="004C598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 организации: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фронтальная</w:t>
      </w:r>
      <w:proofErr w:type="gramEnd"/>
      <w:r w:rsidRPr="00184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240" w:rsidRPr="00184E90" w:rsidRDefault="002A7240" w:rsidP="004C59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/>
          <w:sz w:val="24"/>
          <w:szCs w:val="24"/>
        </w:rPr>
        <w:t>Виды деятельности:</w:t>
      </w:r>
      <w:r w:rsidRPr="00184E90">
        <w:rPr>
          <w:rFonts w:ascii="Times New Roman" w:eastAsia="Times New Roman" w:hAnsi="Times New Roman" w:cs="Times New Roman"/>
          <w:sz w:val="24"/>
          <w:szCs w:val="24"/>
        </w:rPr>
        <w:t xml:space="preserve"> игровая, познавательная, коммуникативная, двигательная.</w:t>
      </w:r>
    </w:p>
    <w:p w:rsidR="0047097E" w:rsidRDefault="0047097E" w:rsidP="004C598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2A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Планируемый результат:</w:t>
      </w:r>
    </w:p>
    <w:p w:rsidR="00B96086" w:rsidRPr="006229BC" w:rsidRDefault="00B96086" w:rsidP="0047097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умеют составлять короткий рассказ с помощью воспитателя;</w:t>
      </w:r>
    </w:p>
    <w:p w:rsidR="0047097E" w:rsidRDefault="00FF584B" w:rsidP="0047097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47097E" w:rsidRPr="006229BC">
        <w:rPr>
          <w:rFonts w:ascii="Times New Roman" w:eastAsia="Times New Roman" w:hAnsi="Times New Roman" w:cs="Times New Roman"/>
          <w:sz w:val="24"/>
          <w:szCs w:val="24"/>
        </w:rPr>
        <w:t xml:space="preserve">ети </w:t>
      </w:r>
      <w:r>
        <w:rPr>
          <w:rFonts w:ascii="Times New Roman" w:eastAsia="Times New Roman" w:hAnsi="Times New Roman" w:cs="Times New Roman"/>
          <w:sz w:val="24"/>
          <w:szCs w:val="24"/>
        </w:rPr>
        <w:t>умеют</w:t>
      </w:r>
      <w:r w:rsidR="0047097E" w:rsidRPr="006229BC">
        <w:rPr>
          <w:rFonts w:ascii="Times New Roman" w:eastAsia="Times New Roman" w:hAnsi="Times New Roman" w:cs="Times New Roman"/>
          <w:sz w:val="24"/>
          <w:szCs w:val="24"/>
        </w:rPr>
        <w:t xml:space="preserve"> правильно образовывать формы глаголов в повелительн</w:t>
      </w:r>
      <w:r w:rsidR="0047097E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sz w:val="24"/>
          <w:szCs w:val="24"/>
        </w:rPr>
        <w:t>наклонении;</w:t>
      </w:r>
    </w:p>
    <w:p w:rsidR="00A73234" w:rsidRPr="006229BC" w:rsidRDefault="00A73234" w:rsidP="0047097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умеют лепить предметы круглой формы;</w:t>
      </w:r>
    </w:p>
    <w:p w:rsidR="00FF584B" w:rsidRPr="009838EC" w:rsidRDefault="00FF584B" w:rsidP="00FF584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употребляют в речи «вежливые» слова;</w:t>
      </w:r>
    </w:p>
    <w:p w:rsidR="008E55C6" w:rsidRDefault="008E55C6" w:rsidP="00470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97E" w:rsidRPr="0047097E" w:rsidRDefault="0047097E" w:rsidP="00470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097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3234" w:rsidRPr="00A73234">
        <w:rPr>
          <w:rFonts w:ascii="Times New Roman" w:eastAsia="Times New Roman" w:hAnsi="Times New Roman" w:cs="Times New Roman"/>
          <w:sz w:val="24"/>
          <w:szCs w:val="24"/>
        </w:rPr>
        <w:t>развитие связной речи, ее диалогической формы (умение повторять несложные фразы, отрывки из хорошо знакомой сказки в сов</w:t>
      </w:r>
      <w:r w:rsidR="00A73234">
        <w:rPr>
          <w:rFonts w:ascii="Times New Roman" w:eastAsia="Times New Roman" w:hAnsi="Times New Roman" w:cs="Times New Roman"/>
          <w:sz w:val="24"/>
          <w:szCs w:val="24"/>
        </w:rPr>
        <w:t>местной деятельности с взрослым.</w:t>
      </w:r>
      <w:proofErr w:type="gramEnd"/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07"/>
        <w:gridCol w:w="4252"/>
      </w:tblGrid>
      <w:tr w:rsidR="002A7240" w:rsidRPr="00184E90" w:rsidTr="00B96086">
        <w:trPr>
          <w:trHeight w:val="362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3B2B36" w:rsidP="002A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образовательной</w:t>
            </w:r>
            <w:r w:rsidR="002A7240" w:rsidRPr="00184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2A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с учетом особенностей воспитанников группы</w:t>
            </w:r>
          </w:p>
        </w:tc>
      </w:tr>
      <w:tr w:rsidR="002A7240" w:rsidRPr="00184E90" w:rsidTr="008E55C6">
        <w:trPr>
          <w:trHeight w:val="8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F9" w:rsidRDefault="002A7240" w:rsidP="001F6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B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Воспитательные задачи:</w:t>
            </w:r>
          </w:p>
          <w:p w:rsidR="006868BA" w:rsidRPr="006868BA" w:rsidRDefault="003D0E4C" w:rsidP="006229B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воспитывать у детей желание внимательно слушать взрослого</w:t>
            </w:r>
            <w:r w:rsidR="006868BA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повторять простые предложения;</w:t>
            </w:r>
          </w:p>
          <w:p w:rsidR="006868BA" w:rsidRPr="00A73234" w:rsidRDefault="00A73234" w:rsidP="006229B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доброжелательность, желание помочь.</w:t>
            </w:r>
          </w:p>
          <w:p w:rsidR="00A73234" w:rsidRDefault="00A73234" w:rsidP="006229B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вспомнить название знакомых русских народных сказок, содержание и героев русской народной сказки «Колобок;</w:t>
            </w:r>
          </w:p>
          <w:p w:rsidR="00A73234" w:rsidRPr="00A73234" w:rsidRDefault="00A73234" w:rsidP="00A7323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к диалогической речи посредством совместной игры-инсценировки;</w:t>
            </w:r>
          </w:p>
          <w:p w:rsidR="00A73234" w:rsidRPr="00A73234" w:rsidRDefault="00A73234" w:rsidP="00A7323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к самостоятельному выбору игрового материала;</w:t>
            </w:r>
          </w:p>
          <w:p w:rsidR="001F6BF9" w:rsidRPr="006868BA" w:rsidRDefault="00353D19" w:rsidP="0068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Развивающие задачи: </w:t>
            </w:r>
          </w:p>
          <w:p w:rsidR="006868BA" w:rsidRDefault="006868BA" w:rsidP="006229B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4C598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6868BA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 с педагогом: слушать и понимать заданный вопрос</w:t>
            </w:r>
            <w:r w:rsidR="009838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3234" w:rsidRDefault="00A73234" w:rsidP="006229B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совместной игре;</w:t>
            </w:r>
          </w:p>
          <w:p w:rsidR="00A73234" w:rsidRDefault="00A73234" w:rsidP="006229B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закреплять умение лепить предметы круглой формы;</w:t>
            </w:r>
          </w:p>
          <w:p w:rsidR="009838EC" w:rsidRPr="006868BA" w:rsidRDefault="009838EC" w:rsidP="006229B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4C598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</w:t>
            </w:r>
            <w:r w:rsidRPr="00A619C9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произвольное зрительное внимание.</w:t>
            </w:r>
          </w:p>
          <w:p w:rsidR="001F6BF9" w:rsidRPr="006868BA" w:rsidRDefault="002A7240" w:rsidP="00686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 задачи:</w:t>
            </w:r>
          </w:p>
          <w:p w:rsidR="006229BC" w:rsidRPr="006229BC" w:rsidRDefault="006229BC" w:rsidP="006229B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4C598E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воспитателя короткий рассказ;</w:t>
            </w:r>
          </w:p>
          <w:p w:rsidR="006229BC" w:rsidRDefault="006229BC" w:rsidP="006229B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FF584B" w:rsidRPr="004C598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FF5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образовывать формы глаголов в повелительн</w:t>
            </w:r>
            <w:r w:rsidR="009838EC">
              <w:rPr>
                <w:rFonts w:ascii="Times New Roman" w:hAnsi="Times New Roman" w:cs="Times New Roman"/>
                <w:sz w:val="24"/>
                <w:szCs w:val="24"/>
              </w:rPr>
              <w:t>ом наклонении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8EC" w:rsidRPr="009838EC" w:rsidRDefault="009838EC" w:rsidP="009838E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4C598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 речи «вежливые» слова.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EE" w:rsidRDefault="006868BA" w:rsidP="00B96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Андрей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2B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96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2B3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силу голоса.</w:t>
            </w:r>
          </w:p>
          <w:p w:rsidR="006868BA" w:rsidRDefault="006868BA" w:rsidP="00B96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0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Катя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608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60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CF3607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поддерживать беседу.</w:t>
            </w:r>
          </w:p>
          <w:p w:rsidR="007433BA" w:rsidRPr="00375F1C" w:rsidRDefault="007433BA" w:rsidP="00B96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0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Степа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608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60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 w:rsidRPr="00375F1C">
              <w:rPr>
                <w:rFonts w:ascii="Times New Roman" w:hAnsi="Times New Roman" w:cs="Times New Roman"/>
                <w:bCs/>
                <w:sz w:val="24"/>
                <w:szCs w:val="24"/>
              </w:rPr>
              <w:t>умения обращаться к сверстнику по имени, к взрослому</w:t>
            </w:r>
            <w:r w:rsidR="00B960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 </w:t>
            </w:r>
            <w:r w:rsidRPr="00375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и отчеству  </w:t>
            </w:r>
          </w:p>
          <w:p w:rsidR="007433BA" w:rsidRPr="00184E90" w:rsidRDefault="007433BA" w:rsidP="0068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6FDD" w:rsidRDefault="00B46FDD" w:rsidP="002A72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097E" w:rsidRPr="00184E90" w:rsidRDefault="0047097E" w:rsidP="008E55C6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Учебно-методический комплект:</w:t>
      </w:r>
    </w:p>
    <w:p w:rsidR="0047097E" w:rsidRPr="00184E90" w:rsidRDefault="0047097E" w:rsidP="008E55C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Детство: Примерная образовательная программа дошкольного </w:t>
      </w:r>
      <w:r w:rsidR="00B96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/ Т.И. Бабаева, А.</w:t>
      </w:r>
      <w:r w:rsidRPr="00184E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 Гого</w:t>
      </w:r>
      <w:r w:rsidR="00B96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беридзе, О.В. Солнцева и др. СПб</w:t>
      </w:r>
      <w:proofErr w:type="gramStart"/>
      <w:r w:rsidR="00B96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84E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gramEnd"/>
      <w:r w:rsidRPr="00184E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ООО «ИЗДАТЕЛЬСТВО «ДЕТСТВО-ПРЕСС», 2014.</w:t>
      </w:r>
    </w:p>
    <w:p w:rsidR="0047097E" w:rsidRPr="00184E90" w:rsidRDefault="0047097E" w:rsidP="008E55C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84E90">
        <w:rPr>
          <w:rFonts w:ascii="Times New Roman" w:eastAsia="Times New Roman" w:hAnsi="Times New Roman" w:cs="Times New Roman"/>
          <w:bCs/>
          <w:iCs/>
          <w:sz w:val="24"/>
          <w:szCs w:val="24"/>
        </w:rPr>
        <w:t>Федеральный государственный образовательный стандарт дошкольного образования. / Министерство образования и науки российской федерации приказ от 17 октября 2013 г. N 1155.</w:t>
      </w:r>
    </w:p>
    <w:p w:rsidR="002A7240" w:rsidRPr="00184E90" w:rsidRDefault="002A7240" w:rsidP="008E55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84E90">
        <w:rPr>
          <w:rFonts w:ascii="Times New Roman" w:eastAsia="Calibri" w:hAnsi="Times New Roman" w:cs="Times New Roman"/>
          <w:b/>
          <w:sz w:val="24"/>
          <w:szCs w:val="24"/>
        </w:rPr>
        <w:t xml:space="preserve">Принципы дошкольного образования (ФГОС </w:t>
      </w:r>
      <w:proofErr w:type="gramStart"/>
      <w:r w:rsidRPr="00184E90">
        <w:rPr>
          <w:rFonts w:ascii="Times New Roman" w:eastAsia="Calibri" w:hAnsi="Times New Roman" w:cs="Times New Roman"/>
          <w:b/>
          <w:sz w:val="24"/>
          <w:szCs w:val="24"/>
        </w:rPr>
        <w:t>ДО</w:t>
      </w:r>
      <w:proofErr w:type="gramEnd"/>
      <w:r w:rsidRPr="00184E90">
        <w:rPr>
          <w:rFonts w:ascii="Times New Roman" w:eastAsia="Calibri" w:hAnsi="Times New Roman" w:cs="Times New Roman"/>
          <w:b/>
          <w:sz w:val="24"/>
          <w:szCs w:val="24"/>
        </w:rPr>
        <w:t xml:space="preserve">):  </w:t>
      </w:r>
    </w:p>
    <w:p w:rsidR="002A7240" w:rsidRPr="0047097E" w:rsidRDefault="0047097E" w:rsidP="008E55C6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2A7240" w:rsidRPr="0047097E">
        <w:rPr>
          <w:rFonts w:ascii="Times New Roman" w:eastAsia="Calibri" w:hAnsi="Times New Roman" w:cs="Times New Roman"/>
          <w:sz w:val="24"/>
          <w:szCs w:val="24"/>
        </w:rPr>
        <w:t>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2A7240" w:rsidRPr="0047097E" w:rsidRDefault="002A7240" w:rsidP="008E55C6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97E">
        <w:rPr>
          <w:rFonts w:ascii="Times New Roman" w:eastAsia="Calibri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 поддержка инициативы детей в различных видах деятельности;</w:t>
      </w:r>
    </w:p>
    <w:p w:rsidR="002A7240" w:rsidRPr="0047097E" w:rsidRDefault="002A7240" w:rsidP="008E55C6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97E">
        <w:rPr>
          <w:rFonts w:ascii="Times New Roman" w:eastAsia="Calibri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2A7240" w:rsidRPr="0047097E" w:rsidRDefault="002A7240" w:rsidP="008E55C6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97E">
        <w:rPr>
          <w:rFonts w:ascii="Times New Roman" w:eastAsia="Calibri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2A7240" w:rsidRPr="0047097E" w:rsidRDefault="002A7240" w:rsidP="008E55C6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7097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Принципы воспитания: </w:t>
      </w:r>
      <w:r w:rsidRPr="0047097E">
        <w:rPr>
          <w:rFonts w:ascii="Times New Roman" w:eastAsia="Calibri" w:hAnsi="Times New Roman" w:cs="Times New Roman"/>
          <w:sz w:val="24"/>
          <w:szCs w:val="24"/>
        </w:rPr>
        <w:t>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подъёма, воспитание через взаимодействие.</w:t>
      </w:r>
    </w:p>
    <w:p w:rsidR="002A7240" w:rsidRPr="00184E90" w:rsidRDefault="002A7240" w:rsidP="008E55C6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84E9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Принципы обучения: </w:t>
      </w:r>
      <w:r w:rsidRPr="00184E90">
        <w:rPr>
          <w:rFonts w:ascii="Times New Roman" w:eastAsia="Calibri" w:hAnsi="Times New Roman" w:cs="Times New Roman"/>
          <w:sz w:val="24"/>
          <w:szCs w:val="24"/>
        </w:rPr>
        <w:t>принцип доступности, принцип наглядности, принцип систематичности и последовательности, принцип активности.</w:t>
      </w:r>
    </w:p>
    <w:p w:rsidR="00797C70" w:rsidRPr="003D0E4C" w:rsidRDefault="00E65CCD" w:rsidP="008E55C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184E9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Принципы развития речи</w:t>
      </w:r>
      <w:r w:rsidR="00797C70" w:rsidRPr="00184E9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="004709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144B5">
        <w:rPr>
          <w:rFonts w:ascii="Times New Roman" w:eastAsia="Times New Roman" w:hAnsi="Times New Roman" w:cs="Times New Roman"/>
          <w:sz w:val="24"/>
        </w:rPr>
        <w:t>п</w:t>
      </w:r>
      <w:r w:rsidR="003D0E4C">
        <w:rPr>
          <w:rFonts w:ascii="Times New Roman" w:eastAsia="Times New Roman" w:hAnsi="Times New Roman" w:cs="Times New Roman"/>
          <w:sz w:val="24"/>
        </w:rPr>
        <w:t>ринцип взаимосвязи сенсорного, умственного и речевого развития детей; принцип коммуникативно-</w:t>
      </w:r>
      <w:proofErr w:type="spellStart"/>
      <w:r w:rsidR="003D0E4C"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 w:rsidR="003D0E4C">
        <w:rPr>
          <w:rFonts w:ascii="Times New Roman" w:eastAsia="Times New Roman" w:hAnsi="Times New Roman" w:cs="Times New Roman"/>
          <w:sz w:val="24"/>
        </w:rPr>
        <w:t xml:space="preserve"> подхода к развитию речи; принцип развития языкового чутья («чувства языка»); принцип обеспечения активной речевой пр</w:t>
      </w:r>
      <w:r w:rsidR="008762A3">
        <w:rPr>
          <w:rFonts w:ascii="Times New Roman" w:eastAsia="Times New Roman" w:hAnsi="Times New Roman" w:cs="Times New Roman"/>
          <w:sz w:val="24"/>
        </w:rPr>
        <w:t>актики.</w:t>
      </w:r>
    </w:p>
    <w:p w:rsidR="002A7240" w:rsidRPr="00184E90" w:rsidRDefault="002A7240" w:rsidP="008E55C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4E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Методы воспитания:</w:t>
      </w:r>
      <w:r w:rsidRPr="00184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</w:t>
      </w:r>
      <w:r w:rsidR="00E3580A" w:rsidRPr="00184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оощрение, </w:t>
      </w:r>
      <w:r w:rsidR="0047097E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ситуации успеха</w:t>
      </w:r>
      <w:r w:rsidR="007F74F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A7240" w:rsidRPr="00184E90" w:rsidRDefault="002A7240" w:rsidP="008E55C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4E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Методы обучения:</w:t>
      </w:r>
      <w:r w:rsidR="00E3580A" w:rsidRPr="00184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беседа</w:t>
      </w:r>
      <w:r w:rsidRPr="00184E9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8762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объяснение,</w:t>
      </w:r>
      <w:r w:rsidRPr="00184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показ, </w:t>
      </w:r>
      <w:r w:rsidRPr="00184E90">
        <w:rPr>
          <w:rFonts w:ascii="Times New Roman" w:eastAsia="Calibri" w:hAnsi="Times New Roman" w:cs="Times New Roman"/>
          <w:sz w:val="24"/>
          <w:szCs w:val="24"/>
        </w:rPr>
        <w:t>художественное слово,</w:t>
      </w:r>
      <w:r w:rsidRPr="00184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стимулирование занимательным содержанием.</w:t>
      </w:r>
    </w:p>
    <w:p w:rsidR="00797C70" w:rsidRPr="00184E90" w:rsidRDefault="00CD6AE5" w:rsidP="008E55C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BF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Методы развития речи</w:t>
      </w:r>
      <w:r w:rsidR="00797C70" w:rsidRPr="001F6BF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="004709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65FA">
        <w:rPr>
          <w:rFonts w:ascii="Times New Roman" w:eastAsia="Times New Roman" w:hAnsi="Times New Roman" w:cs="Times New Roman"/>
          <w:color w:val="000000"/>
          <w:sz w:val="24"/>
        </w:rPr>
        <w:t>опос</w:t>
      </w:r>
      <w:r w:rsidR="008762A3">
        <w:rPr>
          <w:rFonts w:ascii="Times New Roman" w:eastAsia="Times New Roman" w:hAnsi="Times New Roman" w:cs="Times New Roman"/>
          <w:color w:val="000000"/>
          <w:sz w:val="24"/>
        </w:rPr>
        <w:t>редованное наблюдение.</w:t>
      </w:r>
    </w:p>
    <w:p w:rsidR="009838EC" w:rsidRPr="007433BA" w:rsidRDefault="00A73234" w:rsidP="004C59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Средства</w:t>
      </w:r>
      <w:r w:rsidR="002A7240" w:rsidRPr="00184E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обучения:</w:t>
      </w:r>
      <w:r w:rsidR="004709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3234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игрушек-персонажей пальчикового театра «Колобок»; иллюстрации к сказке «Колобок», к русским народным сказкам, «волшебный» сундучок, колобок, коробка.</w:t>
      </w:r>
      <w:proofErr w:type="gramEnd"/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2029"/>
        <w:gridCol w:w="6605"/>
        <w:gridCol w:w="2126"/>
        <w:gridCol w:w="2268"/>
      </w:tblGrid>
      <w:tr w:rsidR="00FF584B" w:rsidRPr="00184E90" w:rsidTr="0047097E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2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Последовательность деятельности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2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240" w:rsidRPr="00184E90" w:rsidRDefault="002A7240" w:rsidP="002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педагога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2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2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FF584B" w:rsidRPr="00184E90" w:rsidTr="0047097E">
        <w:trPr>
          <w:trHeight w:val="274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240" w:rsidRPr="0047097E" w:rsidRDefault="008762A3" w:rsidP="0047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2A7240" w:rsidRPr="00470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отивационный этап. </w:t>
            </w:r>
          </w:p>
          <w:p w:rsidR="002A7240" w:rsidRPr="00184E90" w:rsidRDefault="002A7240" w:rsidP="0047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</w:t>
            </w: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2A7240" w:rsidRPr="0047097E" w:rsidRDefault="0047097E" w:rsidP="0047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смотивировать</w:t>
            </w:r>
            <w:proofErr w:type="spellEnd"/>
            <w:r w:rsidR="002A7240" w:rsidRPr="004709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на предстоящую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r w:rsidR="002A7240" w:rsidRPr="004709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стимулирование занимательным содержанием</w:t>
            </w:r>
            <w:r w:rsidR="00276FE9"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Воспитатель вносит в группу красивую коробку.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посмотрите, что у меня есть. Хотите посмотреть? Достает передник, платок, надевает. Вам, ребята, нравится моя одежда? На кого я в ней похожа?</w:t>
            </w:r>
            <w:r w:rsidRPr="00A732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(На бабушку </w:t>
            </w:r>
            <w:proofErr w:type="gramStart"/>
            <w:r w:rsidRPr="00A732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похожа</w:t>
            </w:r>
            <w:proofErr w:type="gramEnd"/>
            <w:r w:rsidRPr="00A732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?)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Ну, что ж, раз я бабушка, я приглашаю вас к себе в дом. Хотите пойти?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  <w:p w:rsid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732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(дети с воспитателем идут в избу)</w:t>
            </w:r>
            <w:r w:rsidRPr="00A732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-</w:t>
            </w:r>
            <w:r w:rsidRPr="00A73234">
              <w:rPr>
                <w:i/>
                <w:color w:val="000000"/>
              </w:rPr>
              <w:t xml:space="preserve"> </w:t>
            </w: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Проходите, гости дорогие, милости прошу! Как светло у меня в доме сразу стало, даже солнышко радуется моим гостям.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«Солнышко»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Смотрит солнышко в окошко,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Светит в нашу комнату.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захлопаем в ладошки -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рады солнышку.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(Дети хлопают в ладоши, улыбаются).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а у меня есть волшебный сундучок.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Хотите я вам покажу, кто спрятался у меня в сундучке?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–</w:t>
            </w: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открываем сундучок (достаю книгу с картинками).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что это? (Книга) Посмотрите внимательно на обложку, интересно, какая сказка спряталась в книжке? (Показывает обложку). («Колобок»).</w:t>
            </w:r>
          </w:p>
          <w:p w:rsidR="00A73234" w:rsidRPr="00A73234" w:rsidRDefault="00A73234" w:rsidP="00A732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2A7240" w:rsidRPr="00184E90" w:rsidRDefault="002A7240" w:rsidP="0047097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Внимательно слушают воспитателя, участвуют в беседе.</w:t>
            </w:r>
          </w:p>
          <w:p w:rsidR="002A7240" w:rsidRPr="00184E90" w:rsidRDefault="002A7240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47097E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заинтересованы предстоящей деятельностью</w:t>
            </w:r>
            <w:r w:rsidR="002A7240"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проявляют желание слушать.</w:t>
            </w:r>
          </w:p>
        </w:tc>
      </w:tr>
      <w:tr w:rsidR="00FF584B" w:rsidRPr="00184E90" w:rsidTr="0047097E">
        <w:trPr>
          <w:trHeight w:val="274"/>
        </w:trPr>
        <w:tc>
          <w:tcPr>
            <w:tcW w:w="2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240" w:rsidRPr="00184E90" w:rsidRDefault="008762A3" w:rsidP="002A724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2A7240"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C32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Основная часть.</w:t>
            </w:r>
          </w:p>
          <w:p w:rsidR="00C62754" w:rsidRPr="00184E90" w:rsidRDefault="008762A3" w:rsidP="002A724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B7AD5"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 Развитие связн</w:t>
            </w:r>
            <w:r w:rsidR="004B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ой речи </w:t>
            </w:r>
          </w:p>
          <w:p w:rsidR="004B7F6D" w:rsidRDefault="004B7F6D" w:rsidP="004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7097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Pr="004B7F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A73234" w:rsidRPr="00066DDB" w:rsidRDefault="00A73234" w:rsidP="00A7323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66DD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развивать умение вести диалог с педагогом: слушать и понимать заданный вопрос, понятно отвечать на него.</w:t>
            </w:r>
          </w:p>
          <w:p w:rsidR="00D71BC6" w:rsidRPr="007C613F" w:rsidRDefault="00A73234" w:rsidP="00A7323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384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азвивать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связную диалогическую речь.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240" w:rsidRPr="00184E90" w:rsidRDefault="00772693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A03895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рассказ, демонстрация, поощрение.</w:t>
            </w: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C6" w:rsidRPr="00184E90" w:rsidRDefault="00D71BC6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 «Колобок». Как вы догадались? </w:t>
            </w:r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(Нарисован колобок)</w:t>
            </w:r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колобок? (Веселый, добрый, круглый)</w:t>
            </w:r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(Переворачивает страницу, все страницы рассыпаются).</w:t>
            </w:r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 ребята, рассыпались страницы у моей книжки. Вы, ребята, помогите, мою книжку соберите.</w:t>
            </w:r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вспомним, с чего начиналась сказка? Правильно. Покажите, где эта страница. Молодцы!</w:t>
            </w:r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вначале встретил колобок, когда убежал от бабушки и дедушки? Покажите, где эта страница. И т.д.</w:t>
            </w:r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Молодцы, ребята. Помогли мне книжку собрать. Сейчас мы ее свяжем, вот так и страницы больше не будут рассыпаться и теряться.</w:t>
            </w:r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а у меня еще страницы остались (Нарисован петух и кот) Петух и кот тоже из сказки «Колобок»? (Нет) А из</w:t>
            </w:r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какой </w:t>
            </w: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сказки? («Кот, петух и лиса») Скажите, из каких сказок эти страницы? </w:t>
            </w:r>
            <w:proofErr w:type="gram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(Показывает:</w:t>
            </w:r>
            <w:proofErr w:type="gramEnd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Заюшкина</w:t>
            </w:r>
            <w:proofErr w:type="spellEnd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избушка» (Правильно, это русская народная сказка «</w:t>
            </w:r>
            <w:proofErr w:type="spell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Заюшкина</w:t>
            </w:r>
            <w:proofErr w:type="spellEnd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избушка», «Курочка ряба», «Репка») И т.д.</w:t>
            </w:r>
            <w:proofErr w:type="gramEnd"/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Правильно, ребята. Вот мы с вами и вспомнили русские народные сказки, а помог нам в этом мой сундучок.</w:t>
            </w:r>
          </w:p>
          <w:p w:rsidR="00A73234" w:rsidRPr="00A73234" w:rsidRDefault="00A73234" w:rsidP="00A732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Встала я сегодня рано, замесила тесто на сметане, скатала колобок (вот так………), а вы так можете.</w:t>
            </w:r>
          </w:p>
          <w:p w:rsidR="002D68ED" w:rsidRPr="009838EC" w:rsidRDefault="002D68ED" w:rsidP="0047097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3AB" w:rsidRPr="00184E90" w:rsidRDefault="004B7F6D" w:rsidP="00B96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Дети  отвечают на вопросы, составляют рассказы </w:t>
            </w:r>
            <w:r w:rsidR="00B9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игрушках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234" w:rsidRPr="00A73234" w:rsidRDefault="00A03895" w:rsidP="002A7240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A73234" w:rsidRPr="00A73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развивают умение вести диалог с педагогом: слушают и понимают заданный вопрос, понятно отвечают на него.</w:t>
            </w:r>
          </w:p>
          <w:p w:rsidR="003A43AB" w:rsidRPr="00A73234" w:rsidRDefault="009838EC" w:rsidP="002A7240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A73234" w:rsidRPr="00A73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</w:t>
            </w:r>
            <w:r w:rsidR="00A73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</w:t>
            </w:r>
            <w:r w:rsidR="00A73234" w:rsidRPr="00A73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связную диалогическую речь.</w:t>
            </w: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3AB" w:rsidRPr="00184E90" w:rsidRDefault="003A43AB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84B" w:rsidRPr="00184E90" w:rsidTr="0047097E">
        <w:trPr>
          <w:trHeight w:val="2470"/>
        </w:trPr>
        <w:tc>
          <w:tcPr>
            <w:tcW w:w="2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754" w:rsidRPr="00184E90" w:rsidRDefault="00B96086" w:rsidP="002A724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2.2.Физ</w:t>
            </w:r>
            <w:r w:rsidR="00C62754"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минутка</w:t>
            </w:r>
          </w:p>
          <w:p w:rsidR="00C62754" w:rsidRPr="00184E90" w:rsidRDefault="00C62754" w:rsidP="003A43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</w:t>
            </w: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62754" w:rsidRPr="00B96086" w:rsidRDefault="003D0E4C" w:rsidP="00B96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0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7899" w:rsidRPr="00B96086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пособствовать переключению внимания, снятию мышечного напряжения</w:t>
            </w:r>
            <w:r w:rsidR="00B96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</w:t>
            </w:r>
            <w:r w:rsidR="00037899" w:rsidRPr="00B960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2754" w:rsidRPr="00184E90" w:rsidRDefault="00C62754" w:rsidP="003A43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754" w:rsidRPr="00184E90" w:rsidRDefault="00C62754" w:rsidP="003A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</w:t>
            </w:r>
          </w:p>
          <w:p w:rsidR="00C62754" w:rsidRPr="00184E90" w:rsidRDefault="00C62754" w:rsidP="003A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слово.</w:t>
            </w:r>
          </w:p>
          <w:p w:rsidR="00C62754" w:rsidRPr="00184E90" w:rsidRDefault="00C62754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2754" w:rsidRPr="00184E90" w:rsidRDefault="00C62754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2754" w:rsidRPr="00184E90" w:rsidRDefault="00C62754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2754" w:rsidRPr="00184E90" w:rsidRDefault="00C62754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2B4" w:rsidRPr="00F342B4" w:rsidRDefault="00F342B4" w:rsidP="00B9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342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Воспитатель предлагает </w:t>
            </w:r>
            <w:r w:rsidR="00B96086" w:rsidRPr="00F342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детям </w:t>
            </w:r>
            <w:r w:rsidRPr="00F342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встать на ковре полукругом.</w:t>
            </w:r>
          </w:p>
          <w:p w:rsidR="004B7F6D" w:rsidRDefault="004C322D" w:rsidP="00B96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немного отдохнем.</w:t>
            </w:r>
            <w:r w:rsidR="00B9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Повторяйте за мной!</w:t>
            </w:r>
          </w:p>
          <w:p w:rsidR="00A73234" w:rsidRPr="00A73234" w:rsidRDefault="00A73234" w:rsidP="00A7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игра: «Печём пироги».</w:t>
            </w:r>
          </w:p>
          <w:p w:rsidR="00A73234" w:rsidRPr="00A73234" w:rsidRDefault="00A73234" w:rsidP="00A7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«Печем пироги»</w:t>
            </w:r>
          </w:p>
          <w:p w:rsidR="00A73234" w:rsidRPr="00A73234" w:rsidRDefault="00A73234" w:rsidP="00A7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 мнем, мнем, мнем!</w:t>
            </w:r>
          </w:p>
          <w:p w:rsidR="00A73234" w:rsidRPr="00A73234" w:rsidRDefault="00A73234" w:rsidP="00A7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поочередно «давить» кулачками воображаемое тесто)</w:t>
            </w:r>
          </w:p>
          <w:p w:rsidR="00A73234" w:rsidRPr="00A73234" w:rsidRDefault="00A73234" w:rsidP="00A7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 жмем, жмем, жмем!</w:t>
            </w:r>
          </w:p>
          <w:p w:rsidR="00A73234" w:rsidRPr="00A73234" w:rsidRDefault="00A73234" w:rsidP="00A7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резко сжимать пальчики в кулаки и разжимать их, вначале одновременно, а после поочередно)</w:t>
            </w:r>
          </w:p>
          <w:p w:rsidR="00A73234" w:rsidRPr="00A73234" w:rsidRDefault="00A73234" w:rsidP="00A7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Пироги мы испечем! (</w:t>
            </w:r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руками «лепить» пироги, «перекладывая» их из одной ладошки руки в другую)</w:t>
            </w:r>
          </w:p>
          <w:p w:rsidR="00C62754" w:rsidRPr="00037899" w:rsidRDefault="00C62754" w:rsidP="00B9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754" w:rsidRPr="00184E90" w:rsidRDefault="00037899" w:rsidP="00B96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086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выполняют движения по тексту и показу </w:t>
            </w:r>
            <w:r w:rsidR="00AF1FDF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754" w:rsidRPr="00184E90" w:rsidRDefault="00C62754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отдохнули, расслабились, приготовились к продолжению совместной деятельности.</w:t>
            </w:r>
          </w:p>
        </w:tc>
      </w:tr>
      <w:tr w:rsidR="00FF584B" w:rsidRPr="00184E90" w:rsidTr="0047097E">
        <w:trPr>
          <w:trHeight w:val="1692"/>
        </w:trPr>
        <w:tc>
          <w:tcPr>
            <w:tcW w:w="2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E90" w:rsidRDefault="00B96086" w:rsidP="000378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  <w:r w:rsidR="00A7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 сказки «Колобок»</w:t>
            </w:r>
          </w:p>
          <w:p w:rsidR="00AF1FDF" w:rsidRDefault="00AF1FDF" w:rsidP="00B960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AF1FDF" w:rsidRDefault="00CB70C1" w:rsidP="00B9608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FF584B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образовывать формы глаголов в повелительном наклонении</w:t>
            </w:r>
            <w:r w:rsidR="00622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9BC" w:rsidRPr="00A73234" w:rsidRDefault="00A73234" w:rsidP="00A7323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воспитывать доброжелательное отношение к сверстникам в процессе </w:t>
            </w: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совместной деятельности,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слушать </w:t>
            </w: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 друга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63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перебивая.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84B" w:rsidRDefault="00AF1FDF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  <w:r w:rsidR="00A0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еседа, </w:t>
            </w:r>
            <w:r w:rsidR="00FF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демонстрация, инструкция, упражнение.</w:t>
            </w:r>
          </w:p>
          <w:p w:rsidR="00184E90" w:rsidRPr="00184E90" w:rsidRDefault="00184E90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 печке пищит – </w:t>
            </w:r>
            <w:proofErr w:type="gramStart"/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ой</w:t>
            </w:r>
            <w:proofErr w:type="gramEnd"/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ой, ой колобок.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давайте посмотрим, кто там пищит?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достаёт колобок, вот уже и готов колобок, надо его остудить, а то он горячий, положу ка я его на тарелочку, постудить (на окошко).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ты колобок не убегай, а лучше послушай сказку.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Ребята, посмотрите, в моем сундучке еще что-то есть? </w:t>
            </w:r>
            <w:proofErr w:type="gram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Доставайте</w:t>
            </w:r>
            <w:proofErr w:type="gramEnd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посмотрим, что там лежит? Да там герои сказки «Колобок». Выбирайте их себе.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вам предлагаю вспомнить сказку, а наши герои нам помогут.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73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Воспитатель просит детей надеть фигурки на пальчики</w:t>
            </w: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 - были старик со старухою. Просит старик: «Испеки, старуха, колобок». — «Из чего-печь-то? Муки нет». — «Э-эх, старуха! По коробу поскреби, по сусекам помети;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</w:t>
            </w: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муки и наберется». Старуха так и сделала, по коробу поскребла, по сусеку помела, и набрала муки. Замесила на сметане, изжарила в масле и положила на окошечко постудить.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Колобок полежал-полежал, да вдруг и покатился — с окна на лавку, с лавки на пол, по полу да к дверям, </w:t>
            </w:r>
            <w:proofErr w:type="gram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перепрыгнул через пороги покатился</w:t>
            </w:r>
            <w:proofErr w:type="gramEnd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дальше и дальше.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Катится колобок по дороге, а навстречу ему заяц: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«Колобок, колобок! Я тебя съем».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«Не ешь меня, зайчик! Я тебе песенку спою», — сказал колобок и запел: Я колобок, колобок;</w:t>
            </w:r>
          </w:p>
          <w:p w:rsid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давайте все вместе поможем колобку спеть песенку.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румяный бок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бабушки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дедушки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 тебя заяц уйду!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покатился себе дальше; только заяц его и видел!..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Катится колобок, а навстречу ему волк: «Колобок, колобок! Я тебя съем!» — «Не ешь меня, серый волк! Я тебе песенку спою!»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Вместе: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колобок, колобок;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румяный бок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бабушки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дедушки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зайца ушёл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 тебя волк уйду!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покатился себе дальше; только волк его и видел!..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Катится колобок, а навстречу ему медведь: «Колобок, колобок! Я тебя съем». — «Не ешь меня медведь, я тебе песенку спою»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колобок, колобок;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румяный бок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бабушки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дедушки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зайца ушёл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волка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 тебя медведь уйду!!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опять укатился; только медведь его и видел!..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Катится, катится колобок, а навстречу ему лиса: «Здравствуй, колобок! Какой ты хорошенький». А колобок запел: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колобок, колобок;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румяный бок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бабушки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дедушки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зайца ушёл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волка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медведя ушёл,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тебя, лиса, и подавно уйду!</w:t>
            </w:r>
          </w:p>
          <w:p w:rsidR="00A73234" w:rsidRPr="00A73234" w:rsidRDefault="00A73234" w:rsidP="00A7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«Какая славная песенка! — сказала лиса. — Но ведь я, колобок, </w:t>
            </w:r>
            <w:proofErr w:type="gram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</w:t>
            </w:r>
            <w:proofErr w:type="gramEnd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стала, плохо слышу; сядь-ка на носок да пропой еще разок </w:t>
            </w:r>
            <w:proofErr w:type="spell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погромче</w:t>
            </w:r>
            <w:proofErr w:type="spellEnd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Колобок вскочил лисе на носок, а лиса — </w:t>
            </w:r>
            <w:proofErr w:type="spellStart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spellEnd"/>
            <w:r w:rsidRPr="00A7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его! и скушала.</w:t>
            </w:r>
          </w:p>
          <w:p w:rsidR="009A7741" w:rsidRPr="00FF584B" w:rsidRDefault="009A7741" w:rsidP="00FF58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E90" w:rsidRPr="00184E90" w:rsidRDefault="006229BC" w:rsidP="00FF5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слушают воспитателя, </w:t>
            </w:r>
            <w:r w:rsidR="00FF584B">
              <w:rPr>
                <w:rFonts w:ascii="Times New Roman" w:hAnsi="Times New Roman" w:cs="Times New Roman"/>
                <w:sz w:val="24"/>
                <w:szCs w:val="24"/>
              </w:rPr>
              <w:t>принимают активное участие в выполнении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E90" w:rsidRPr="00FF584B" w:rsidRDefault="006229BC" w:rsidP="00FF584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FF584B" w:rsidRPr="00FF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FF584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образовывать формы глаг</w:t>
            </w:r>
            <w:r w:rsidR="009838EC" w:rsidRPr="00FF584B">
              <w:rPr>
                <w:rFonts w:ascii="Times New Roman" w:eastAsia="Times New Roman" w:hAnsi="Times New Roman" w:cs="Times New Roman"/>
                <w:sz w:val="24"/>
                <w:szCs w:val="24"/>
              </w:rPr>
              <w:t>олов в повелительном наклонении.</w:t>
            </w:r>
          </w:p>
          <w:p w:rsidR="006229BC" w:rsidRPr="00FF584B" w:rsidRDefault="009838EC" w:rsidP="00FF584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84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619C9" w:rsidRPr="00FF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 </w:t>
            </w:r>
            <w:r w:rsid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доброжелательно относятся</w:t>
            </w:r>
            <w:r w:rsidR="00A73234"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сверстникам в процессе</w:t>
            </w:r>
            <w:r w:rsid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совместной деятельности, умеют</w:t>
            </w:r>
            <w:bookmarkStart w:id="0" w:name="_GoBack"/>
            <w:bookmarkEnd w:id="0"/>
            <w:r w:rsidR="00A73234"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друг друга, не </w:t>
            </w:r>
            <w:r w:rsidR="00A73234"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перебивая.</w:t>
            </w:r>
          </w:p>
        </w:tc>
      </w:tr>
      <w:tr w:rsidR="00FF584B" w:rsidRPr="00184E90" w:rsidTr="0047097E">
        <w:trPr>
          <w:trHeight w:val="416"/>
        </w:trPr>
        <w:tc>
          <w:tcPr>
            <w:tcW w:w="2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BC6" w:rsidRPr="008E55C6" w:rsidRDefault="008E55C6" w:rsidP="008E5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  <w:r w:rsidR="00AF1FDF" w:rsidRPr="008E55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Подведение итогов</w:t>
            </w:r>
          </w:p>
          <w:p w:rsidR="00D71BC6" w:rsidRPr="00184E90" w:rsidRDefault="00D71BC6" w:rsidP="00D7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5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</w:t>
            </w: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646F0" w:rsidRPr="008E55C6" w:rsidRDefault="00D71BC6" w:rsidP="008E5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процесс и</w:t>
            </w:r>
            <w:r w:rsidRP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 </w:t>
            </w:r>
            <w:r w:rsid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</w:t>
            </w:r>
            <w:r w:rsidRP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подводить итоги.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D71BC6"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, поощрение.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9C9" w:rsidRPr="00A619C9" w:rsidRDefault="00A619C9" w:rsidP="00CB70C1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1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Воспитатель предлагает детям встать в круг</w:t>
            </w:r>
            <w:r w:rsidR="008E55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ковре</w:t>
            </w:r>
            <w:r w:rsidRPr="00A61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CB70C1" w:rsidRDefault="00CB70C1" w:rsidP="008E5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мы так весело сегодня с вами поиграли. Вы молодцы!</w:t>
            </w:r>
          </w:p>
          <w:p w:rsidR="00A73234" w:rsidRPr="00A73234" w:rsidRDefault="009838EC" w:rsidP="00A7323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73234" w:rsidRP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подскажите мне, какую сказку мы сегодня с вами рассказывали и показывали? (Ответы детей).</w:t>
            </w:r>
          </w:p>
          <w:p w:rsidR="00A73234" w:rsidRDefault="00CB70C1" w:rsidP="00A7323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вам понравилось</w:t>
            </w:r>
            <w:r w:rsid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323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605D" w:rsidRPr="00184E90" w:rsidRDefault="008E55C6" w:rsidP="00A7323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B70C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8E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слушают, отвечают на вопросы воспитателя</w:t>
            </w: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8E55C6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совместными усилиями подвели итоги ОД</w:t>
            </w:r>
            <w:r w:rsidR="002A7240"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84B" w:rsidRPr="00184E90" w:rsidTr="0047097E">
        <w:trPr>
          <w:trHeight w:val="198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0" w:rsidRPr="00184E90" w:rsidRDefault="008E55C6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D71BC6"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Открытость </w:t>
            </w:r>
          </w:p>
          <w:p w:rsidR="002A7240" w:rsidRPr="00184E90" w:rsidRDefault="002A7240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5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</w:t>
            </w:r>
            <w:r w:rsidRPr="00184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A7240" w:rsidRPr="008E55C6" w:rsidRDefault="008E55C6" w:rsidP="008E5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7240" w:rsidRP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 детей на самостоятельную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режимных моментах</w:t>
            </w:r>
            <w:r w:rsidR="002A7240" w:rsidRPr="008E55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8E55C6" w:rsidP="002A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  <w:r w:rsidR="00AF1FDF">
              <w:rPr>
                <w:rFonts w:ascii="Times New Roman" w:eastAsia="Times New Roman" w:hAnsi="Times New Roman" w:cs="Times New Roman"/>
                <w:sz w:val="24"/>
                <w:szCs w:val="24"/>
              </w:rPr>
              <w:t>, поощрение.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34" w:rsidRPr="00A73234" w:rsidRDefault="00A73234" w:rsidP="00A73234">
            <w:pPr>
              <w:spacing w:after="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А сейчас складывайте героев сказки обратно в сундучок, в другой раз еще поиграете с ними (Прячет колобка)</w:t>
            </w:r>
            <w:proofErr w:type="gramStart"/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323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A73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бращает внимание на </w:t>
            </w:r>
            <w:proofErr w:type="spellStart"/>
            <w:r w:rsidRPr="00A73234">
              <w:rPr>
                <w:rFonts w:ascii="Times New Roman" w:hAnsi="Times New Roman" w:cs="Times New Roman"/>
                <w:i/>
                <w:sz w:val="24"/>
                <w:szCs w:val="24"/>
              </w:rPr>
              <w:t>колобока</w:t>
            </w:r>
            <w:proofErr w:type="spellEnd"/>
          </w:p>
          <w:p w:rsidR="00A73234" w:rsidRPr="00A73234" w:rsidRDefault="00A73234" w:rsidP="00A7323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– Ой-ой-ой, ребята, а колоба то нет. Куда же он делся?</w:t>
            </w:r>
          </w:p>
          <w:p w:rsidR="00A73234" w:rsidRPr="00A73234" w:rsidRDefault="00A73234" w:rsidP="00A7323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Ой-ой-ой, ребята, бабушке помогите, колобка, пожалуйста, слепите!</w:t>
            </w:r>
          </w:p>
          <w:p w:rsidR="00A73234" w:rsidRPr="00A73234" w:rsidRDefault="00A73234" w:rsidP="00A7323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У меня здесь и тесто осталось. Присаживайтесь, за столы. Комочек теста на ладошку положите, в ладошках комочек покрутите, да мне скорей несите. (Дети катают колобки).</w:t>
            </w:r>
          </w:p>
          <w:p w:rsidR="00A73234" w:rsidRPr="00A73234" w:rsidRDefault="00A73234" w:rsidP="00A7323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Молодцы, ребята, помогли бабушке. Вот какие колобки у вас получились: круглые, румяные, да как много…</w:t>
            </w:r>
          </w:p>
          <w:p w:rsidR="00E3580A" w:rsidRPr="008E55C6" w:rsidRDefault="00A73234" w:rsidP="00A7323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3234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лепки: катание на дощечке или в ладошках: на одну положить и другой круговыми движениями лепить шарик).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2A7240" w:rsidP="008E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слушают воспитателя</w:t>
            </w:r>
            <w:r w:rsidR="00F25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2556F" w:rsidRPr="00F2556F">
              <w:rPr>
                <w:rFonts w:ascii="Times New Roman" w:hAnsi="Times New Roman" w:cs="Times New Roman"/>
                <w:sz w:val="24"/>
                <w:szCs w:val="24"/>
              </w:rPr>
              <w:t>прощаются с игрушками</w:t>
            </w:r>
            <w:r w:rsidR="008E55C6">
              <w:rPr>
                <w:rFonts w:ascii="Times New Roman" w:hAnsi="Times New Roman" w:cs="Times New Roman"/>
                <w:sz w:val="24"/>
                <w:szCs w:val="24"/>
              </w:rPr>
              <w:t>, благодарят за подарки</w:t>
            </w:r>
            <w:r w:rsidR="00F2556F" w:rsidRPr="00F2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40" w:rsidRPr="00184E90" w:rsidRDefault="008E55C6" w:rsidP="008E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</w:t>
            </w:r>
            <w:r w:rsidR="002A7240"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риентированы на самостоятельную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режимных моментах</w:t>
            </w:r>
            <w:r w:rsidR="002A7240" w:rsidRPr="00184E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A7240" w:rsidRPr="00184E90" w:rsidRDefault="002A7240" w:rsidP="002A7240">
      <w:pPr>
        <w:spacing w:before="240" w:line="240" w:lineRule="auto"/>
        <w:rPr>
          <w:rFonts w:ascii="Times New Roman" w:eastAsia="Times New Roman" w:hAnsi="Times New Roman" w:cs="Times New Roman"/>
        </w:rPr>
      </w:pPr>
      <w:r w:rsidRPr="00184E90">
        <w:rPr>
          <w:rFonts w:ascii="Times New Roman" w:eastAsia="Times New Roman" w:hAnsi="Times New Roman" w:cs="Times New Roman"/>
          <w:noProof/>
          <w:vanish/>
        </w:rPr>
        <w:lastRenderedPageBreak/>
        <w:drawing>
          <wp:inline distT="0" distB="0" distL="0" distR="0">
            <wp:extent cx="7939405" cy="11436985"/>
            <wp:effectExtent l="0" t="0" r="4445" b="0"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9405" cy="1143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90">
        <w:rPr>
          <w:rFonts w:ascii="Times New Roman" w:eastAsia="Times New Roman" w:hAnsi="Times New Roman" w:cs="Times New Roman"/>
          <w:noProof/>
          <w:vanish/>
        </w:rPr>
        <w:drawing>
          <wp:inline distT="0" distB="0" distL="0" distR="0">
            <wp:extent cx="7939405" cy="11436985"/>
            <wp:effectExtent l="0" t="0" r="4445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9405" cy="1143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DA" w:rsidRPr="00184E90" w:rsidRDefault="006A45DA">
      <w:pPr>
        <w:rPr>
          <w:rFonts w:ascii="Times New Roman" w:hAnsi="Times New Roman" w:cs="Times New Roman"/>
        </w:rPr>
      </w:pPr>
    </w:p>
    <w:sectPr w:rsidR="006A45DA" w:rsidRPr="00184E90" w:rsidSect="004C598E">
      <w:footerReference w:type="default" r:id="rId9"/>
      <w:pgSz w:w="16838" w:h="11906" w:orient="landscape"/>
      <w:pgMar w:top="567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E6" w:rsidRDefault="00767EE6" w:rsidP="00830205">
      <w:pPr>
        <w:spacing w:after="0" w:line="240" w:lineRule="auto"/>
      </w:pPr>
      <w:r>
        <w:separator/>
      </w:r>
    </w:p>
  </w:endnote>
  <w:endnote w:type="continuationSeparator" w:id="0">
    <w:p w:rsidR="00767EE6" w:rsidRDefault="00767EE6" w:rsidP="0083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31582"/>
      <w:docPartObj>
        <w:docPartGallery w:val="Page Numbers (Bottom of Page)"/>
        <w:docPartUnique/>
      </w:docPartObj>
    </w:sdtPr>
    <w:sdtEndPr/>
    <w:sdtContent>
      <w:p w:rsidR="004C598E" w:rsidRDefault="00A458B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2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98E" w:rsidRDefault="004C59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E6" w:rsidRDefault="00767EE6" w:rsidP="00830205">
      <w:pPr>
        <w:spacing w:after="0" w:line="240" w:lineRule="auto"/>
      </w:pPr>
      <w:r>
        <w:separator/>
      </w:r>
    </w:p>
  </w:footnote>
  <w:footnote w:type="continuationSeparator" w:id="0">
    <w:p w:rsidR="00767EE6" w:rsidRDefault="00767EE6" w:rsidP="00830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900"/>
    <w:multiLevelType w:val="hybridMultilevel"/>
    <w:tmpl w:val="9DF2E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E3371"/>
    <w:multiLevelType w:val="hybridMultilevel"/>
    <w:tmpl w:val="4C8AAD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11245"/>
    <w:multiLevelType w:val="hybridMultilevel"/>
    <w:tmpl w:val="1D3A8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0661D7"/>
    <w:multiLevelType w:val="hybridMultilevel"/>
    <w:tmpl w:val="E0AC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75285"/>
    <w:multiLevelType w:val="hybridMultilevel"/>
    <w:tmpl w:val="246483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C65986"/>
    <w:multiLevelType w:val="hybridMultilevel"/>
    <w:tmpl w:val="5D261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293FA1"/>
    <w:multiLevelType w:val="hybridMultilevel"/>
    <w:tmpl w:val="7BE45E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080633"/>
    <w:multiLevelType w:val="hybridMultilevel"/>
    <w:tmpl w:val="EF147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A1E14"/>
    <w:multiLevelType w:val="hybridMultilevel"/>
    <w:tmpl w:val="D838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A23F3"/>
    <w:multiLevelType w:val="hybridMultilevel"/>
    <w:tmpl w:val="05B2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50616"/>
    <w:multiLevelType w:val="hybridMultilevel"/>
    <w:tmpl w:val="70CA7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8315B"/>
    <w:multiLevelType w:val="hybridMultilevel"/>
    <w:tmpl w:val="D4C63E6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5260CC"/>
    <w:multiLevelType w:val="hybridMultilevel"/>
    <w:tmpl w:val="A66E6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4F2265"/>
    <w:multiLevelType w:val="hybridMultilevel"/>
    <w:tmpl w:val="A9861C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E47084"/>
    <w:multiLevelType w:val="hybridMultilevel"/>
    <w:tmpl w:val="A350C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C80328"/>
    <w:multiLevelType w:val="hybridMultilevel"/>
    <w:tmpl w:val="078E52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A6CDD"/>
    <w:multiLevelType w:val="hybridMultilevel"/>
    <w:tmpl w:val="45148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654F3"/>
    <w:multiLevelType w:val="hybridMultilevel"/>
    <w:tmpl w:val="8D683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51157"/>
    <w:multiLevelType w:val="hybridMultilevel"/>
    <w:tmpl w:val="ED2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F470E6"/>
    <w:multiLevelType w:val="hybridMultilevel"/>
    <w:tmpl w:val="03E0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E31A8"/>
    <w:multiLevelType w:val="hybridMultilevel"/>
    <w:tmpl w:val="F28221CA"/>
    <w:lvl w:ilvl="0" w:tplc="AF68C0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7"/>
  </w:num>
  <w:num w:numId="5">
    <w:abstractNumId w:val="7"/>
  </w:num>
  <w:num w:numId="6">
    <w:abstractNumId w:val="3"/>
  </w:num>
  <w:num w:numId="7">
    <w:abstractNumId w:val="4"/>
  </w:num>
  <w:num w:numId="8">
    <w:abstractNumId w:val="14"/>
  </w:num>
  <w:num w:numId="9">
    <w:abstractNumId w:val="12"/>
  </w:num>
  <w:num w:numId="10">
    <w:abstractNumId w:val="2"/>
  </w:num>
  <w:num w:numId="11">
    <w:abstractNumId w:val="19"/>
  </w:num>
  <w:num w:numId="12">
    <w:abstractNumId w:val="6"/>
  </w:num>
  <w:num w:numId="13">
    <w:abstractNumId w:val="15"/>
  </w:num>
  <w:num w:numId="14">
    <w:abstractNumId w:val="1"/>
  </w:num>
  <w:num w:numId="15">
    <w:abstractNumId w:val="11"/>
  </w:num>
  <w:num w:numId="16">
    <w:abstractNumId w:val="16"/>
  </w:num>
  <w:num w:numId="17">
    <w:abstractNumId w:val="10"/>
  </w:num>
  <w:num w:numId="18">
    <w:abstractNumId w:val="18"/>
  </w:num>
  <w:num w:numId="19">
    <w:abstractNumId w:val="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40"/>
    <w:rsid w:val="00005FBB"/>
    <w:rsid w:val="00037899"/>
    <w:rsid w:val="00052991"/>
    <w:rsid w:val="00124C34"/>
    <w:rsid w:val="0017620E"/>
    <w:rsid w:val="00184E90"/>
    <w:rsid w:val="00196286"/>
    <w:rsid w:val="001E605D"/>
    <w:rsid w:val="001F6BF9"/>
    <w:rsid w:val="00214A19"/>
    <w:rsid w:val="00260D28"/>
    <w:rsid w:val="00276CA3"/>
    <w:rsid w:val="00276FE9"/>
    <w:rsid w:val="002A7240"/>
    <w:rsid w:val="002D68ED"/>
    <w:rsid w:val="00346E0F"/>
    <w:rsid w:val="00353D19"/>
    <w:rsid w:val="0038451C"/>
    <w:rsid w:val="00395871"/>
    <w:rsid w:val="003A43AB"/>
    <w:rsid w:val="003B2B36"/>
    <w:rsid w:val="003C3C0E"/>
    <w:rsid w:val="003D0E4C"/>
    <w:rsid w:val="00410E46"/>
    <w:rsid w:val="004246BC"/>
    <w:rsid w:val="0047097E"/>
    <w:rsid w:val="004B0B12"/>
    <w:rsid w:val="004B7F6D"/>
    <w:rsid w:val="004C322D"/>
    <w:rsid w:val="004C52B5"/>
    <w:rsid w:val="004C598E"/>
    <w:rsid w:val="0056037F"/>
    <w:rsid w:val="005A3AEE"/>
    <w:rsid w:val="006229BC"/>
    <w:rsid w:val="006253FA"/>
    <w:rsid w:val="006868BA"/>
    <w:rsid w:val="006A45DA"/>
    <w:rsid w:val="006D6D2D"/>
    <w:rsid w:val="006E55A3"/>
    <w:rsid w:val="00702AD4"/>
    <w:rsid w:val="0072609A"/>
    <w:rsid w:val="007433BA"/>
    <w:rsid w:val="00762ACA"/>
    <w:rsid w:val="00767EE6"/>
    <w:rsid w:val="00772693"/>
    <w:rsid w:val="00784109"/>
    <w:rsid w:val="00797C70"/>
    <w:rsid w:val="007C613F"/>
    <w:rsid w:val="007F0FC9"/>
    <w:rsid w:val="007F74F1"/>
    <w:rsid w:val="00806E8D"/>
    <w:rsid w:val="008144B5"/>
    <w:rsid w:val="00830205"/>
    <w:rsid w:val="00831364"/>
    <w:rsid w:val="008405B6"/>
    <w:rsid w:val="008646F0"/>
    <w:rsid w:val="008762A3"/>
    <w:rsid w:val="00883C4E"/>
    <w:rsid w:val="008E4035"/>
    <w:rsid w:val="008E55C6"/>
    <w:rsid w:val="00917BA1"/>
    <w:rsid w:val="009228AA"/>
    <w:rsid w:val="009838EC"/>
    <w:rsid w:val="009A7741"/>
    <w:rsid w:val="00A03895"/>
    <w:rsid w:val="00A458BD"/>
    <w:rsid w:val="00A61434"/>
    <w:rsid w:val="00A619C9"/>
    <w:rsid w:val="00A73234"/>
    <w:rsid w:val="00A86AFF"/>
    <w:rsid w:val="00AA2CB6"/>
    <w:rsid w:val="00AF1FDF"/>
    <w:rsid w:val="00B10E63"/>
    <w:rsid w:val="00B1444C"/>
    <w:rsid w:val="00B46FDD"/>
    <w:rsid w:val="00B96086"/>
    <w:rsid w:val="00BB7AD5"/>
    <w:rsid w:val="00C152B9"/>
    <w:rsid w:val="00C31D0F"/>
    <w:rsid w:val="00C62754"/>
    <w:rsid w:val="00C918C8"/>
    <w:rsid w:val="00C93FA2"/>
    <w:rsid w:val="00CB70C1"/>
    <w:rsid w:val="00CD6AE5"/>
    <w:rsid w:val="00D71BC6"/>
    <w:rsid w:val="00D865FA"/>
    <w:rsid w:val="00D96228"/>
    <w:rsid w:val="00E3580A"/>
    <w:rsid w:val="00E40326"/>
    <w:rsid w:val="00E65CCD"/>
    <w:rsid w:val="00E8347A"/>
    <w:rsid w:val="00EE265B"/>
    <w:rsid w:val="00EE54C4"/>
    <w:rsid w:val="00F0255D"/>
    <w:rsid w:val="00F2556F"/>
    <w:rsid w:val="00F342B4"/>
    <w:rsid w:val="00FA66CA"/>
    <w:rsid w:val="00FD7C95"/>
    <w:rsid w:val="00FF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6F0"/>
    <w:pPr>
      <w:ind w:left="720"/>
      <w:contextualSpacing/>
    </w:pPr>
  </w:style>
  <w:style w:type="character" w:customStyle="1" w:styleId="c4">
    <w:name w:val="c4"/>
    <w:basedOn w:val="a0"/>
    <w:rsid w:val="00E65CCD"/>
  </w:style>
  <w:style w:type="paragraph" w:styleId="a4">
    <w:name w:val="No Spacing"/>
    <w:uiPriority w:val="99"/>
    <w:qFormat/>
    <w:rsid w:val="0083020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3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05"/>
  </w:style>
  <w:style w:type="paragraph" w:styleId="a7">
    <w:name w:val="footer"/>
    <w:basedOn w:val="a"/>
    <w:link w:val="a8"/>
    <w:uiPriority w:val="99"/>
    <w:unhideWhenUsed/>
    <w:rsid w:val="0083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05"/>
  </w:style>
  <w:style w:type="character" w:customStyle="1" w:styleId="1">
    <w:name w:val="Основной текст1"/>
    <w:basedOn w:val="a0"/>
    <w:rsid w:val="00E40326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Основной текст_"/>
    <w:link w:val="62"/>
    <w:uiPriority w:val="99"/>
    <w:locked/>
    <w:rsid w:val="003D0E4C"/>
    <w:rPr>
      <w:rFonts w:ascii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9"/>
    <w:uiPriority w:val="99"/>
    <w:rsid w:val="003D0E4C"/>
    <w:pPr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A73234"/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99"/>
    <w:rsid w:val="00A73234"/>
    <w:pPr>
      <w:ind w:left="720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6F0"/>
    <w:pPr>
      <w:ind w:left="720"/>
      <w:contextualSpacing/>
    </w:pPr>
  </w:style>
  <w:style w:type="character" w:customStyle="1" w:styleId="c4">
    <w:name w:val="c4"/>
    <w:basedOn w:val="a0"/>
    <w:rsid w:val="00E65CCD"/>
  </w:style>
  <w:style w:type="paragraph" w:styleId="a4">
    <w:name w:val="No Spacing"/>
    <w:uiPriority w:val="99"/>
    <w:qFormat/>
    <w:rsid w:val="0083020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3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05"/>
  </w:style>
  <w:style w:type="paragraph" w:styleId="a7">
    <w:name w:val="footer"/>
    <w:basedOn w:val="a"/>
    <w:link w:val="a8"/>
    <w:uiPriority w:val="99"/>
    <w:unhideWhenUsed/>
    <w:rsid w:val="0083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05"/>
  </w:style>
  <w:style w:type="character" w:customStyle="1" w:styleId="1">
    <w:name w:val="Основной текст1"/>
    <w:basedOn w:val="a0"/>
    <w:rsid w:val="00E40326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Основной текст_"/>
    <w:link w:val="62"/>
    <w:uiPriority w:val="99"/>
    <w:locked/>
    <w:rsid w:val="003D0E4C"/>
    <w:rPr>
      <w:rFonts w:ascii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9"/>
    <w:uiPriority w:val="99"/>
    <w:rsid w:val="003D0E4C"/>
    <w:pPr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A73234"/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99"/>
    <w:rsid w:val="00A73234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1379</Words>
  <Characters>10597</Characters>
  <Application>Microsoft Office Word</Application>
  <DocSecurity>0</DocSecurity>
  <Lines>199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Люба</cp:lastModifiedBy>
  <cp:revision>2</cp:revision>
  <cp:lastPrinted>2017-02-27T18:05:00Z</cp:lastPrinted>
  <dcterms:created xsi:type="dcterms:W3CDTF">2020-05-27T17:38:00Z</dcterms:created>
  <dcterms:modified xsi:type="dcterms:W3CDTF">2020-05-27T17:38:00Z</dcterms:modified>
</cp:coreProperties>
</file>