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21" w:rsidRPr="00822621" w:rsidRDefault="00822621" w:rsidP="00822621">
      <w:pPr>
        <w:pStyle w:val="c12"/>
        <w:jc w:val="center"/>
        <w:rPr>
          <w:rFonts w:ascii="Arial Black" w:hAnsi="Arial Black"/>
          <w:b/>
          <w:i/>
          <w:sz w:val="28"/>
          <w:szCs w:val="28"/>
        </w:rPr>
      </w:pPr>
      <w:r w:rsidRPr="00822621">
        <w:rPr>
          <w:rStyle w:val="c7"/>
          <w:rFonts w:ascii="Arial Black" w:hAnsi="Arial Black"/>
          <w:b/>
          <w:i/>
          <w:sz w:val="28"/>
          <w:szCs w:val="28"/>
        </w:rPr>
        <w:t>«Классическая музыка в жизни ребёнка»</w:t>
      </w:r>
    </w:p>
    <w:p w:rsidR="00822621" w:rsidRDefault="00822621" w:rsidP="00822621">
      <w:pPr>
        <w:pStyle w:val="c2"/>
        <w:jc w:val="both"/>
      </w:pPr>
      <w:r>
        <w:rPr>
          <w:rStyle w:val="c0"/>
        </w:rPr>
        <w:t xml:space="preserve">          </w:t>
      </w:r>
    </w:p>
    <w:p w:rsidR="00822621" w:rsidRDefault="00822621" w:rsidP="00822621">
      <w:pPr>
        <w:pStyle w:val="c2"/>
        <w:jc w:val="both"/>
        <w:rPr>
          <w:rStyle w:val="c0"/>
        </w:rPr>
      </w:pPr>
      <w:r>
        <w:rPr>
          <w:rStyle w:val="c0"/>
        </w:rPr>
        <w:t xml:space="preserve">     Не сомневаюсь в том, что каждый из вас, дорогие мамы и папы, хочет воспитать своего ребенка духовно богатым, эстетически образованным, позитивно настроенным на окружающий его мир. И я, как педагог, с вами абсолютно солидарна. Скажу больше: это моя главная профессиональная и педагогическая задача! На протяжении всей моей педагогической работы я ищу ответ на важный вопрос: как привить ребятам чувство возвышенного отношения к музыке, как научить отличать настоящее искусство от грубой подделки. Где та «золотая середина», которая поможет устоять в мире музыки? Казалось бы, к нам в детский сад приходят 2-3-летние малыши, с которыми можно начинать работать, как говорится, «с чистого листа». Но и они уже успели нахвататься это пресловутой «попсы» и, не </w:t>
      </w:r>
      <w:proofErr w:type="gramStart"/>
      <w:r>
        <w:rPr>
          <w:rStyle w:val="c0"/>
        </w:rPr>
        <w:t>научившись еще как следует</w:t>
      </w:r>
      <w:proofErr w:type="gramEnd"/>
      <w:r>
        <w:rPr>
          <w:rStyle w:val="c0"/>
        </w:rPr>
        <w:t xml:space="preserve"> говорить, уже выпевают разные «</w:t>
      </w:r>
      <w:proofErr w:type="spellStart"/>
      <w:r>
        <w:rPr>
          <w:rStyle w:val="c0"/>
        </w:rPr>
        <w:t>муси-пуси</w:t>
      </w:r>
      <w:proofErr w:type="spellEnd"/>
      <w:r>
        <w:rPr>
          <w:rStyle w:val="c0"/>
        </w:rPr>
        <w:t xml:space="preserve">». А сколько раз на мои просьбы к ребятам спеть свою любимую песню, они исполняли хиты Верки </w:t>
      </w:r>
      <w:proofErr w:type="spellStart"/>
      <w:r>
        <w:rPr>
          <w:rStyle w:val="c0"/>
        </w:rPr>
        <w:t>Сердючки</w:t>
      </w:r>
      <w:proofErr w:type="spellEnd"/>
      <w:r>
        <w:rPr>
          <w:rStyle w:val="c0"/>
        </w:rPr>
        <w:t xml:space="preserve">, Глюкозы и той же Кати Лель! Начинать решать эту нелегкую задачу надо с самого раннего возраста. Ведь первые звуки, которые слышит новорожденный – это напевные звуки колыбельной. И поет эти напевные мелодии малышу его мама – самый родной и близкий на свете человек. И именно пению колыбельных мы, взрослые, уделяем незаслуженно мало внимания. А ведь они очень просты в исполнении и в то же время так богаты в проявлении чувств. Пойте колыбельные своему малышу </w:t>
      </w:r>
      <w:proofErr w:type="gramStart"/>
      <w:r>
        <w:rPr>
          <w:rStyle w:val="c0"/>
        </w:rPr>
        <w:t>почаще</w:t>
      </w:r>
      <w:proofErr w:type="gramEnd"/>
      <w:r>
        <w:rPr>
          <w:rStyle w:val="c0"/>
        </w:rPr>
        <w:t xml:space="preserve"> и не только в младенческом возрасте, ведь для нас наши дети всегда остаются детьми. Спойте вместе в тихий вечерок колыбельную – и эти минуты душевного единения останутся надолго и в вашей памяти и в памяти вашего ребенка. И, конечно же, мы все очень хотим, чтобы детство наших детей было счастливым и продуктивным. А ведь именно в дошкольном возрасте формируются эталоны красоты, ребенок накапливает тот опыт деятельности, от которого во многом зависит его последующее музыкальное и общее развитие. И очень важно, чтобы этот опыт основывался на лучших образцах мировой музыкальной культуры. Я абсолютно уверена, что это должна быть классическая музыка классическая. Заранее предвижу скептический вопрос: а не рано ли ребенку – дошкольнику слушать классику, понятен и интересен ли ему этот музыкальный язык? С уверенностью отвечу: нет, не рано! Во-первых, я с большой тщательностью и соблюдением всех возрастных особенностей подхожу к подбору музыкального репертуара. Во-вторых, мои убеждения подтверждены исследованиями ученых – психологов. Их выводы однозначны: классическая музыка стабилизирует эмоциональное состояние человека и оказывает развивающее действие, в то время как тяжелый рок, диско, поп-музыка уменьшают объем внимания и памяти, «отупляют» человека. Программа воздействия музыки на человека (по результатам исследований педагогов–психологов):</w:t>
      </w:r>
    </w:p>
    <w:p w:rsidR="00822621" w:rsidRDefault="00822621" w:rsidP="00822621">
      <w:pPr>
        <w:pStyle w:val="c2"/>
        <w:jc w:val="both"/>
      </w:pPr>
      <w:r>
        <w:rPr>
          <w:rStyle w:val="c0"/>
        </w:rPr>
        <w:t xml:space="preserve">  Музыкальные произведения Бах Кантата №2</w:t>
      </w:r>
      <w:proofErr w:type="gramStart"/>
      <w:r>
        <w:rPr>
          <w:rStyle w:val="c0"/>
        </w:rPr>
        <w:t xml:space="preserve"> ;</w:t>
      </w:r>
      <w:proofErr w:type="gramEnd"/>
      <w:r>
        <w:rPr>
          <w:rStyle w:val="c0"/>
        </w:rPr>
        <w:t xml:space="preserve"> Бетховен «Лунная соната; Свиридов. «Романс»- уменьшают раздражительность и разочарование, повышают чувство принадлежности к природе, частью которой мы являемся. </w:t>
      </w:r>
      <w:r>
        <w:br/>
      </w:r>
      <w:proofErr w:type="spellStart"/>
      <w:r>
        <w:rPr>
          <w:rStyle w:val="c0"/>
        </w:rPr>
        <w:t>Шопен</w:t>
      </w:r>
      <w:proofErr w:type="gramStart"/>
      <w:r>
        <w:rPr>
          <w:rStyle w:val="c0"/>
        </w:rPr>
        <w:t>.В</w:t>
      </w:r>
      <w:proofErr w:type="gramEnd"/>
      <w:r>
        <w:rPr>
          <w:rStyle w:val="c0"/>
        </w:rPr>
        <w:t>альсы</w:t>
      </w:r>
      <w:proofErr w:type="spellEnd"/>
      <w:r>
        <w:rPr>
          <w:rStyle w:val="c0"/>
        </w:rPr>
        <w:t xml:space="preserve"> ; </w:t>
      </w:r>
      <w:proofErr w:type="spellStart"/>
      <w:r>
        <w:rPr>
          <w:rStyle w:val="c0"/>
        </w:rPr>
        <w:t>Штраус.Вальсы</w:t>
      </w:r>
      <w:proofErr w:type="spellEnd"/>
      <w:r>
        <w:rPr>
          <w:rStyle w:val="c0"/>
        </w:rPr>
        <w:t xml:space="preserve">; Рубинштейн. Мелодия </w:t>
      </w:r>
      <w:proofErr w:type="gramStart"/>
      <w:r>
        <w:rPr>
          <w:rStyle w:val="c0"/>
        </w:rPr>
        <w:t>–у</w:t>
      </w:r>
      <w:proofErr w:type="gramEnd"/>
      <w:r>
        <w:rPr>
          <w:rStyle w:val="c0"/>
        </w:rPr>
        <w:t xml:space="preserve">меньшают чувство тревоги, повышают уверенность в благополучном конце происходящего. </w:t>
      </w:r>
      <w:r>
        <w:br/>
      </w:r>
      <w:proofErr w:type="spellStart"/>
      <w:r>
        <w:rPr>
          <w:rStyle w:val="c0"/>
        </w:rPr>
        <w:t>Моцарт</w:t>
      </w:r>
      <w:proofErr w:type="gramStart"/>
      <w:r>
        <w:rPr>
          <w:rStyle w:val="c0"/>
        </w:rPr>
        <w:t>.М</w:t>
      </w:r>
      <w:proofErr w:type="gramEnd"/>
      <w:r>
        <w:rPr>
          <w:rStyle w:val="c0"/>
        </w:rPr>
        <w:t>аленькая</w:t>
      </w:r>
      <w:proofErr w:type="spellEnd"/>
      <w:r>
        <w:rPr>
          <w:rStyle w:val="c0"/>
        </w:rPr>
        <w:t xml:space="preserve"> ночная серенада; </w:t>
      </w:r>
      <w:proofErr w:type="spellStart"/>
      <w:r>
        <w:rPr>
          <w:rStyle w:val="c0"/>
        </w:rPr>
        <w:t>Вивальди.Времена</w:t>
      </w:r>
      <w:proofErr w:type="spellEnd"/>
      <w:r>
        <w:rPr>
          <w:rStyle w:val="c0"/>
        </w:rPr>
        <w:t xml:space="preserve"> года («Весна»); Брамс. Венгерские танцы - поднимают общий жизненный тонус: улучшают самочувствие, повышают активность, улучшают настроение. </w:t>
      </w:r>
      <w:r>
        <w:br/>
      </w:r>
      <w:r>
        <w:rPr>
          <w:rStyle w:val="c0"/>
        </w:rPr>
        <w:t>Музыкальная классика обладает поистине волшебной силой! Ее можно слушать бесконечно, и каждый раз открывать для себя что-то новое, красивое, возвышенное. А наши маленькие слушатели, с их пока еще «</w:t>
      </w:r>
      <w:proofErr w:type="spellStart"/>
      <w:r>
        <w:rPr>
          <w:rStyle w:val="c0"/>
        </w:rPr>
        <w:t>незаштампованным</w:t>
      </w:r>
      <w:proofErr w:type="spellEnd"/>
      <w:r>
        <w:rPr>
          <w:rStyle w:val="c0"/>
        </w:rPr>
        <w:t xml:space="preserve">» сознанием, воспринимают классическую музыку легко и по-своему уникально. Я приглашаю всех без </w:t>
      </w:r>
      <w:r>
        <w:rPr>
          <w:rStyle w:val="c0"/>
        </w:rPr>
        <w:lastRenderedPageBreak/>
        <w:t xml:space="preserve">исключения родителей посетить наши музыкальные занятия, и вы сами увидите восторженные детские глаза при прослушивании фрагментов из оперы «Сказка о царе </w:t>
      </w:r>
      <w:proofErr w:type="spellStart"/>
      <w:r>
        <w:rPr>
          <w:rStyle w:val="c0"/>
        </w:rPr>
        <w:t>Салтане</w:t>
      </w:r>
      <w:proofErr w:type="spellEnd"/>
      <w:r>
        <w:rPr>
          <w:rStyle w:val="c0"/>
        </w:rPr>
        <w:t xml:space="preserve">» Римского-Корсакова, «Апрель. Подснежник» Чайковского. Могу привести еще один пример: знакомясь с музыкой к балету П.И. Чайковского «Спящая красавица» из двух </w:t>
      </w:r>
      <w:proofErr w:type="spellStart"/>
      <w:r>
        <w:rPr>
          <w:rStyle w:val="c0"/>
        </w:rPr>
        <w:t>видеоверсий</w:t>
      </w:r>
      <w:proofErr w:type="spellEnd"/>
      <w:r>
        <w:rPr>
          <w:rStyle w:val="c0"/>
        </w:rPr>
        <w:t xml:space="preserve"> (мультфильм и видеозапись балета) ребята с удовольствием выбрали балет! Не так давно еженедельник «Аргументы и факты» опубликовал статью, суть которой сводилась к следующему: во многих московских школах введены часы слушания классической музыки с целью восстановления мыслительных функций мозга ребенка и защиты его от агрессивной теле- и ради</w:t>
      </w:r>
      <w:proofErr w:type="gramStart"/>
      <w:r>
        <w:rPr>
          <w:rStyle w:val="c0"/>
        </w:rPr>
        <w:t>о-</w:t>
      </w:r>
      <w:proofErr w:type="gramEnd"/>
      <w:r>
        <w:rPr>
          <w:rStyle w:val="c0"/>
        </w:rPr>
        <w:t xml:space="preserve"> информационной сферы. Я абсолютно солидарна с московскими педагогами! Ведь общение ребенка – дошкольника с классической музыкой неизбежно ведет к формированию у него позитивного мировосприятия и эмоционального мироощущения, То есть у ребенка появляется позитивная жизненная доминанта. А это имеет огромную практическую ценность и для плодотворного настоящего, и для успешного будущего вашего ребенка. </w:t>
      </w:r>
      <w:proofErr w:type="gramStart"/>
      <w:r>
        <w:rPr>
          <w:rStyle w:val="c0"/>
        </w:rPr>
        <w:t xml:space="preserve">Именно положительный эмоциональный настрой, устойчивая эмоциональная сфера способствуют общему интеллектуальному развитию, позволяют повысить уровень внимания ребенка и увеличить его устойчивость к стрессам, что так важно для ребенка </w:t>
      </w:r>
      <w:proofErr w:type="spellStart"/>
      <w:r>
        <w:rPr>
          <w:rStyle w:val="c0"/>
        </w:rPr>
        <w:t>предшкольного</w:t>
      </w:r>
      <w:proofErr w:type="spellEnd"/>
      <w:r>
        <w:rPr>
          <w:rStyle w:val="c0"/>
        </w:rPr>
        <w:t xml:space="preserve"> возраста, будущего первоклассника.. К этому стоит добавить, что сам процесс слушания музыки уникален, он требует максимальной концентрации внимания ребенка в течение определенного временного отрезка с последующей рефлексией на услышанное.</w:t>
      </w:r>
      <w:proofErr w:type="gramEnd"/>
      <w:r>
        <w:rPr>
          <w:rStyle w:val="c0"/>
        </w:rPr>
        <w:t xml:space="preserve"> Таким образом, у будущего школьника формируются аналитические способности. Не хочу, чтобы у вас, дорогие мамы и папы, сложилось ошибочное мнение, что наши дети перегружены классикой. С самого раннего утра (с утренней гимнастики) и до вечера в детском саду звучат и народные мелодии, и доступный детскому пониманию песенный репертуар, иногда в современной эстрадной обработке. Но те песни, которые тиражирует </w:t>
      </w:r>
      <w:proofErr w:type="gramStart"/>
      <w:r>
        <w:rPr>
          <w:rStyle w:val="c0"/>
        </w:rPr>
        <w:t>наш</w:t>
      </w:r>
      <w:proofErr w:type="gramEnd"/>
      <w:r>
        <w:rPr>
          <w:rStyle w:val="c0"/>
        </w:rPr>
        <w:t xml:space="preserve"> шоу-бизнес и которые и музыкой-то назвать трудно, мы нашим дошкольникам не предлагаем по принципиальным соображениям. Приобщение наших детей к лучшим образцам мировой классики – непростая, но крайне важная задача. И без вашей помощи, дорогие родители, с этой задачей нам не справиться. Ваш, родительский, авторитет имеет огромное влияние на ребенка. Не умаляя значимости нашей педагогической работы, считаю, что авторитет родителей выше нашего, педагогического, авторитета. И если мама с папой будут интересоваться, чем мы занимаемся на музыкальных занятиях (а я по мере готовности прошу детей продемонстрировать дома свои умения и обязательно высказывать свои впечатления), то наши дети почувствуют удовлетворение и гордость за свое исполнение, уверенность в том, что они все делают правильно. Попробуйте очередное выступление, скажем, Димы Билана или Кати Лель, подытожить замечанием: «Наверное, это неплохая песня, но та песня о маме, которую ты пел для меня, мне понравилась гораздо больше», и ваш ребенок получит огромную поддержку и уверенность в правильно выбранных музыкальных приоритетах! Обязательно создайте у себя дома фонотеку классической музыки. В этом я с удовольствием вам помогу. </w:t>
      </w:r>
      <w:proofErr w:type="gramStart"/>
      <w:r>
        <w:rPr>
          <w:rStyle w:val="c0"/>
        </w:rPr>
        <w:t>Почаще</w:t>
      </w:r>
      <w:proofErr w:type="gramEnd"/>
      <w:r>
        <w:rPr>
          <w:rStyle w:val="c0"/>
        </w:rPr>
        <w:t xml:space="preserve"> слушайте прекрасные музыкальные произведения, и вы не заметите, как классика станет и вам, вашему малышу лучшим другом! Я думаю, вы согласитесь со мной, что в наше непростое, противоречивое время, когда теряются нравственные ценности и ориентиры, музыка приобретает особое, великое значение. </w:t>
      </w:r>
      <w:proofErr w:type="gramStart"/>
      <w:r>
        <w:rPr>
          <w:rStyle w:val="c0"/>
        </w:rPr>
        <w:t>Как говорят великие: все приходящее, а музыка вечна.</w:t>
      </w:r>
      <w:proofErr w:type="gramEnd"/>
      <w:r>
        <w:rPr>
          <w:rStyle w:val="c0"/>
        </w:rPr>
        <w:t xml:space="preserve"> Как вечны ее идеалы, ее способность быть рядом и в горе, и в радости. Музыка заставляет нашу душу и мысли трудиться, задумываться над смыслом бытия. Но эта душевная работа невозможна без высокой музыкальной культуры, музыкального вкуса, воспитанного с детства. И в этом смысле на нас, педагогах и родителях, лежит ответственная задача: заложить прочный фундамент общечеловеческих ценностей, воспитать человека, способного ценить </w:t>
      </w:r>
      <w:proofErr w:type="gramStart"/>
      <w:r>
        <w:rPr>
          <w:rStyle w:val="c0"/>
        </w:rPr>
        <w:t>прекрасное</w:t>
      </w:r>
      <w:proofErr w:type="gramEnd"/>
      <w:r>
        <w:rPr>
          <w:rStyle w:val="c0"/>
        </w:rPr>
        <w:t xml:space="preserve">, сохранять и приумножать ценности родной и мировой культуры. </w:t>
      </w:r>
    </w:p>
    <w:p w:rsidR="00822621" w:rsidRDefault="00822621" w:rsidP="00822621"/>
    <w:p w:rsidR="00822621" w:rsidRDefault="00822621" w:rsidP="00822621"/>
    <w:p w:rsidR="00A309F2" w:rsidRDefault="00A309F2"/>
    <w:sectPr w:rsidR="00A309F2" w:rsidSect="00A30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621"/>
    <w:rsid w:val="005A0349"/>
    <w:rsid w:val="00822621"/>
    <w:rsid w:val="00A3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2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2621"/>
  </w:style>
  <w:style w:type="paragraph" w:customStyle="1" w:styleId="c12">
    <w:name w:val="c12"/>
    <w:basedOn w:val="a"/>
    <w:rsid w:val="0082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22621"/>
  </w:style>
  <w:style w:type="paragraph" w:customStyle="1" w:styleId="c10">
    <w:name w:val="c10"/>
    <w:basedOn w:val="a"/>
    <w:rsid w:val="0082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2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22621"/>
  </w:style>
  <w:style w:type="character" w:customStyle="1" w:styleId="c21">
    <w:name w:val="c21"/>
    <w:basedOn w:val="a0"/>
    <w:rsid w:val="00822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1146</Words>
  <Characters>6536</Characters>
  <Application>Microsoft Office Word</Application>
  <DocSecurity>0</DocSecurity>
  <Lines>54</Lines>
  <Paragraphs>15</Paragraphs>
  <ScaleCrop>false</ScaleCrop>
  <Company/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2016-03-01T19:02:00Z</dcterms:created>
  <dcterms:modified xsi:type="dcterms:W3CDTF">2016-03-01T19:04:00Z</dcterms:modified>
</cp:coreProperties>
</file>