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2F" w:rsidRPr="00DE1E2F" w:rsidRDefault="00DE1E2F" w:rsidP="00DE1E2F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</w:t>
      </w:r>
      <w:r w:rsidRPr="00DE1E2F">
        <w:rPr>
          <w:rFonts w:ascii="Times New Roman" w:hAnsi="Times New Roman" w:cs="Times New Roman"/>
          <w:sz w:val="32"/>
          <w:szCs w:val="32"/>
        </w:rPr>
        <w:t>вила</w:t>
      </w:r>
      <w:proofErr w:type="gramStart"/>
      <w:r w:rsidRPr="00DE1E2F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DE1E2F">
        <w:rPr>
          <w:rFonts w:ascii="Times New Roman" w:hAnsi="Times New Roman" w:cs="Times New Roman"/>
          <w:sz w:val="32"/>
          <w:szCs w:val="32"/>
        </w:rPr>
        <w:t xml:space="preserve"> Секачева Алена Алексеевна</w:t>
      </w:r>
    </w:p>
    <w:p w:rsidR="00DE1E2F" w:rsidRDefault="00DE1E2F" w:rsidP="008B0EA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C10DF" w:rsidRDefault="001C10DF" w:rsidP="008B0EA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для родителей</w:t>
      </w:r>
    </w:p>
    <w:p w:rsidR="008B0EAD" w:rsidRDefault="001C10DF" w:rsidP="008B0EA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8B0EAD" w:rsidRPr="008B0EAD">
        <w:rPr>
          <w:rFonts w:ascii="Times New Roman" w:hAnsi="Times New Roman" w:cs="Times New Roman"/>
          <w:b/>
          <w:color w:val="FF0000"/>
          <w:sz w:val="28"/>
          <w:szCs w:val="28"/>
        </w:rPr>
        <w:t>ДЕТСКИЙ ТРАВМАТИЗМ И КАК ЕГО ИЗБЕЖАТЬ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8B0EAD" w:rsidRDefault="008B0EAD" w:rsidP="008B0EA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-----------------------------------------------------------------------------------------</w:t>
      </w:r>
    </w:p>
    <w:p w:rsidR="008B0EAD" w:rsidRPr="008B0EAD" w:rsidRDefault="001C10DF" w:rsidP="008B0EA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043465"/>
            <wp:effectExtent l="19050" t="0" r="3175" b="0"/>
            <wp:docPr id="1" name="Рисунок 1" descr="https://442fz.volganet.ru/upload/iblock/380/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42fz.volganet.ru/upload/iblock/380/2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EAD" w:rsidRPr="008B0EAD" w:rsidRDefault="008B0EAD" w:rsidP="008B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травматизм и его предупреждение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очень важная и серьезная проблема, особенно в летний период, когда дети больше располагают свободным временем, чаще находятся на улице и остаются без присмотра взрослых.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Несмотря на большое разнообразие травм у детей, причины, вызывающие их, типичны. Прежде всего, это </w:t>
      </w:r>
      <w:proofErr w:type="spellStart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неблагоустроенность</w:t>
      </w:r>
      <w:proofErr w:type="spellEnd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 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обязаны предупреждать возможные риски и ограждать детей от них.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Наиболее часто встречающийся травматизм у детей – бытовой. </w:t>
      </w:r>
      <w:proofErr w:type="gramStart"/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виды травм, которые дети могут получить дома, и их причины: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 от горячей плиты, посуды, пищи, кипятка, пара, утюга, других электроприборов и открытого огня;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падение с кровати, окна, стола и ступенек;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удушье от мелких предметов (монет, пуговиц, гаек и др.);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отравление бытовыми химическими веществами (инсектицидами, моющими жидкостями, отбеливателями и др.);</w:t>
      </w:r>
      <w:proofErr w:type="gramEnd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поражение электрическим током от неисправных электроприборов, обнаженных проводов, от  </w:t>
      </w:r>
      <w:proofErr w:type="spellStart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втыкания</w:t>
      </w:r>
      <w:proofErr w:type="spellEnd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игл, ножей и других металлических предметов в розетки и настенную проводку.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Падения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Падение - распространенная причина ушибов, переломов костей и серьезных травм головы. Их можно предотвратить, если: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разрешать детям лазить в опасных местах;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ограждения на ступеньках, окнах и балконах.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летнее время зоной повышенной опасности становятся детские площадки, а особенно качели. Если ребенок упал с качели, он должен прижаться к земле и подальше отползти, чтобы избежать дополнительного удара.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Порезы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Травматизм на дороге.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Из всевозможных травм на </w:t>
      </w:r>
      <w:proofErr w:type="gramStart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улично-транспортную</w:t>
      </w:r>
      <w:proofErr w:type="gramEnd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приходится каждая двухсотая. Но последствия их очень серьезны. Самая опасная машина - 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попавших</w:t>
      </w:r>
      <w:proofErr w:type="gramEnd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дорожное происшествие попадают под колеса другой машины.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должны знать и соблюдать следующие правила, когда переходят дорогу:</w:t>
      </w:r>
    </w:p>
    <w:p w:rsidR="008B0EAD" w:rsidRPr="008B0EAD" w:rsidRDefault="008B0EAD" w:rsidP="008B0E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остановиться на обочине;</w:t>
      </w:r>
    </w:p>
    <w:p w:rsidR="008B0EAD" w:rsidRPr="008B0EAD" w:rsidRDefault="008B0EAD" w:rsidP="008B0E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посмотреть в обе стороны;</w:t>
      </w:r>
    </w:p>
    <w:p w:rsidR="008B0EAD" w:rsidRPr="008B0EAD" w:rsidRDefault="008B0EAD" w:rsidP="008B0E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тем как переходить дорогу, убедиться, что машин или других транспортных средств на дороге нет;</w:t>
      </w:r>
    </w:p>
    <w:p w:rsidR="008B0EAD" w:rsidRPr="008B0EAD" w:rsidRDefault="008B0EAD" w:rsidP="008B0E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переходя дорогу, держаться за руку взрослого или ребенка старшего возраста;</w:t>
      </w:r>
    </w:p>
    <w:p w:rsidR="008B0EAD" w:rsidRPr="008B0EAD" w:rsidRDefault="008B0EAD" w:rsidP="008B0E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идти, </w:t>
      </w:r>
      <w:proofErr w:type="gramStart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в коем случае не бежать;</w:t>
      </w:r>
    </w:p>
    <w:p w:rsidR="008B0EAD" w:rsidRPr="008B0EAD" w:rsidRDefault="008B0EAD" w:rsidP="008B0E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дорогу только в установленных местах на зеленый сигнал светофора;</w:t>
      </w:r>
    </w:p>
    <w:p w:rsidR="008B0EAD" w:rsidRPr="008B0EAD" w:rsidRDefault="008B0EAD" w:rsidP="008B0E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надо выходить спокойно, сосредоточенно, уверенно и так, чтобы водитель видел тебя;</w:t>
      </w:r>
    </w:p>
    <w:p w:rsidR="008B0EAD" w:rsidRPr="008B0EAD" w:rsidRDefault="008B0EAD" w:rsidP="008B0E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переходить дорогу надо по перпендикуляру к оси, а не по диагонали;</w:t>
      </w:r>
    </w:p>
    <w:p w:rsidR="008B0EAD" w:rsidRPr="008B0EAD" w:rsidRDefault="008B0EAD" w:rsidP="008B0E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транспортный поток застал  на середине дороги, следует остановиться и не паниковать;</w:t>
      </w:r>
    </w:p>
    <w:p w:rsidR="008B0EAD" w:rsidRPr="008B0EAD" w:rsidRDefault="008B0EAD" w:rsidP="008B0E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маленького ребенка переводить через дорогу надо только за руку;</w:t>
      </w:r>
    </w:p>
    <w:p w:rsidR="008B0EAD" w:rsidRPr="008B0EAD" w:rsidRDefault="008B0EAD" w:rsidP="008B0E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научить ребенка не поддаваться "стадному" чувству при переходе улицы группой;</w:t>
      </w:r>
    </w:p>
    <w:p w:rsidR="008B0EAD" w:rsidRPr="008B0EAD" w:rsidRDefault="008B0EAD" w:rsidP="008B0E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нельзя играть возле дороги, особенно с мячом;</w:t>
      </w:r>
    </w:p>
    <w:p w:rsidR="008B0EAD" w:rsidRPr="008B0EAD" w:rsidRDefault="008B0EAD" w:rsidP="008B0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избежание несчастных случаев детей нужно учить ходить по тротуарам лицом к автомобильному движению.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Старших детей необходимо научить присматривать за младшими.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перевозке ребенка в автомобиле, необходимо использовать специальное кресло и ремни безопасности, ребенка надо посадить сзади и справа.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Несчастные случаи при езде на велосипеде являются распространенной причиной травматизма среди детей старшего возраста. Таких случаев можно избежать, если родственники и родители будут учить ребенка безопасному поведению при езде на велосипеде. Детям нужно надевать на голову шлемы и другие приспособления для защиты. 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ни одно увлечение детей не приводило к такому наплыву раненых, как </w:t>
      </w:r>
      <w:proofErr w:type="spellStart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</w:t>
      </w:r>
      <w:proofErr w:type="spellEnd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(катание на роликовых коньках), который в последнее время стал особенно популярным.</w:t>
      </w:r>
      <w:proofErr w:type="gramEnd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роллинге</w:t>
      </w:r>
      <w:proofErr w:type="spellEnd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слишком высоки требования к владению телом - малейший сбой приводит к падению, что всегда чревато травмой. 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Покупая ребенку роликовые коньки, научите стоять на них и перемещаться. Для этого можно подвести к перилам, поставить между двух стульев. Проследите за правильной постановкой голеностопного сустава. 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 покупайте детям роликовых коньков китайского производства, хотя и стоят они дешевле. Они </w:t>
      </w:r>
      <w:proofErr w:type="spellStart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</w:t>
      </w:r>
      <w:proofErr w:type="spellEnd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недолговечны.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Голенище должно служить хорошей опорой, поэтому должно быть твердым. 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Пригласите опытного роллера, если сами не можете </w:t>
      </w:r>
      <w:proofErr w:type="gramStart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</w:t>
      </w:r>
      <w:proofErr w:type="gramEnd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хотя бы одному методу торможения.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Обязательно приобретите наколенники, налокотники, напульсники и шлем. Это предупредит основные травмы.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правильно падать - вперед на колени, а затем на руки.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Кататься нужно  подальше от автомобильных дорог.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Научите детей избегать высоких скоростей, следить за рельефом дороги, быть внимательным. 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Водный травматизм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Взрослые должны научить детей правилам поведения на воде и ни на минуту не оставлять ребенка без присмотра вблизи водоемов.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могут утонуть менее</w:t>
      </w:r>
      <w:proofErr w:type="gramStart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за две минуты даже в небольшом количестве 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воды, поэтому их никогда не следует оставлять одних в воде или близ воды, в т.ч. – в ванной.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Нужно закрывать колодцы, ванны, ведра с водой.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нужно учить плавать, начиная с раннего возраста.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должны знать, что нельзя плавать без присмотра взрослых.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gramStart"/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Ожоги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Ожогов можно избежать, если: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горячей плиты, пищи и утюга;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устанавливать плиты достаточно высоко или откручивать ручки конфорок, чтобы дети не могли до них достать;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держать детей подальше от открытого огня, пламени свечи, костров, взрывов петард;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прятать от детей легковоспламеняющиеся жидкости, такие, как бензин, керосин, а также спички, свечи, зажигалки, бенгальские огни, петарды.</w:t>
      </w:r>
      <w:proofErr w:type="gramEnd"/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Удушье от малых предметов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Маленьким детям не следует давать еду с маленькими косточками или семечками. За детьми всегда нужно присматривать во время еды. Кормите ребенка измельченной пищей.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Кашель, шумное частое дыхание или невозможность издавать звуки - это признаки проблем с дыханием и, возможно, удушья. Следует убедиться, что с ребенком все обстоит благополучно. Если у него затруднено дыхание, нельзя исключить возможность попадания мелких предметов в дыхательные пути ребенка, даже если никто не видел, как ребенок клал что-нибудь в рот.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Отравления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Ядовитые вещества, медикаменты, отбеливатели, кислоты и горючее, например керосин,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недоступном для детей месте.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Отбеливатель,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 опасен не только при заглатывании, но и при вдыхании, попадании на кожу, в глаза и даже на одежду.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недоступных для детей.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Неправильное применение и передозировка антибиотиков могут привести у маленьких детей к глухоте.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Поражение электрическим током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могут получить серьезные повреждения, воткнув пальцы или какие-либо предметы в электрические розетки; их необходимо закрывать, чтобы предотвратить поражение электрическим током. Электрические провода должны быть недоступны детям - обнаженные провода представляют для них особую опасность.</w:t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B0E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Очень важно для взрослых – самим правильно вести себя во всех ситуациях, демонстрируя детям безопасный образ жизни.  Не забывайте, что пример взрослого для ребенка заразителен!</w:t>
      </w:r>
    </w:p>
    <w:sectPr w:rsidR="008B0EAD" w:rsidRPr="008B0EAD" w:rsidSect="00D8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C2F8B"/>
    <w:multiLevelType w:val="multilevel"/>
    <w:tmpl w:val="2540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B0EAD"/>
    <w:rsid w:val="001C10DF"/>
    <w:rsid w:val="008B0EAD"/>
    <w:rsid w:val="009406AF"/>
    <w:rsid w:val="00D86AC6"/>
    <w:rsid w:val="00DE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1289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2024-03-17T06:17:00Z</dcterms:created>
  <dcterms:modified xsi:type="dcterms:W3CDTF">2024-03-17T06:17:00Z</dcterms:modified>
</cp:coreProperties>
</file>