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24729" w:type="dxa"/>
        <w:tblLook w:val="04A0" w:firstRow="1" w:lastRow="0" w:firstColumn="1" w:lastColumn="0" w:noHBand="0" w:noVBand="1"/>
      </w:tblPr>
      <w:tblGrid>
        <w:gridCol w:w="8243"/>
        <w:gridCol w:w="8308"/>
        <w:gridCol w:w="8178"/>
      </w:tblGrid>
      <w:tr w:rsidR="009D0D75" w:rsidTr="007B0A51">
        <w:trPr>
          <w:gridAfter w:val="1"/>
          <w:wAfter w:w="8178" w:type="dxa"/>
          <w:trHeight w:val="10901"/>
        </w:trPr>
        <w:tc>
          <w:tcPr>
            <w:tcW w:w="8243" w:type="dxa"/>
          </w:tcPr>
          <w:p w:rsidR="00F15B9C" w:rsidRPr="00F15B9C" w:rsidRDefault="00F15B9C" w:rsidP="00F15B9C">
            <w:pPr>
              <w:pStyle w:val="c18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40"/>
                <w:szCs w:val="40"/>
              </w:rPr>
            </w:pPr>
            <w:r w:rsidRPr="00F15B9C">
              <w:rPr>
                <w:rStyle w:val="c6"/>
                <w:b/>
                <w:bCs/>
                <w:color w:val="000000"/>
                <w:sz w:val="40"/>
                <w:szCs w:val="40"/>
              </w:rPr>
              <w:t>«Москва – столица нашего Отечества»</w:t>
            </w:r>
          </w:p>
          <w:p w:rsidR="00F15B9C" w:rsidRDefault="00F15B9C" w:rsidP="00F15B9C">
            <w:pPr>
              <w:pStyle w:val="c2"/>
              <w:spacing w:before="0" w:beforeAutospacing="0" w:after="0" w:afterAutospacing="0"/>
              <w:jc w:val="both"/>
              <w:rPr>
                <w:rStyle w:val="c4"/>
                <w:color w:val="000000"/>
                <w:sz w:val="36"/>
                <w:szCs w:val="36"/>
              </w:rPr>
            </w:pPr>
            <w:r w:rsidRPr="00F15B9C">
              <w:rPr>
                <w:rStyle w:val="c6"/>
                <w:b/>
                <w:bCs/>
                <w:color w:val="000000"/>
                <w:sz w:val="36"/>
                <w:szCs w:val="36"/>
              </w:rPr>
              <w:t>Цель</w:t>
            </w:r>
            <w:r w:rsidRPr="00F15B9C">
              <w:rPr>
                <w:rStyle w:val="c4"/>
                <w:color w:val="000000"/>
                <w:sz w:val="36"/>
                <w:szCs w:val="36"/>
              </w:rPr>
              <w:t>: дать  детям представление о том, что Москва – самый большой город в нашей стране; подвести к пониманию того, что   это главный город  нашей Родины, столица. Воспитывать уважительное отношение к государственным символам, традициям и обычаям своего народа. Воспитывать любовь к Москве и России в целом, расширять кругозор, передавать знания об истории, достопримечательностях. Воспитывать чувство гордости за свой народ, патриотические чувства. Воспитывать интерес к истории  города и страны, любовь к своей Родине, вызывать в детях чувство восхищения красотой родной природы, талантом русского народа.</w:t>
            </w:r>
          </w:p>
          <w:p w:rsidR="00F15B9C" w:rsidRPr="00F15B9C" w:rsidRDefault="00F15B9C" w:rsidP="00F15B9C">
            <w:pPr>
              <w:pStyle w:val="c2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  <w:sz w:val="36"/>
                <w:szCs w:val="36"/>
              </w:rPr>
            </w:pPr>
          </w:p>
          <w:p w:rsidR="00F30B82" w:rsidRPr="009D0D75" w:rsidRDefault="00F15B9C" w:rsidP="00E2224D">
            <w:pPr>
              <w:tabs>
                <w:tab w:val="left" w:pos="1140"/>
              </w:tabs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4080933" cy="2295525"/>
                  <wp:effectExtent l="19050" t="0" r="0" b="0"/>
                  <wp:docPr id="1" name="Рисунок 1" descr="http://dreempics.com/uploads/posts/2016-06/14651979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reempics.com/uploads/posts/2016-06/14651979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5671" cy="2298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08" w:type="dxa"/>
          </w:tcPr>
          <w:p w:rsidR="00F15B9C" w:rsidRPr="00F15B9C" w:rsidRDefault="001F56ED" w:rsidP="00F15B9C">
            <w:pPr>
              <w:tabs>
                <w:tab w:val="left" w:pos="1140"/>
              </w:tabs>
              <w:jc w:val="center"/>
              <w:rPr>
                <w:sz w:val="36"/>
                <w:szCs w:val="36"/>
              </w:rPr>
            </w:pPr>
            <w:r w:rsidRPr="00E2224D">
              <w:rPr>
                <w:b/>
                <w:sz w:val="40"/>
                <w:szCs w:val="40"/>
              </w:rPr>
              <w:t xml:space="preserve"> </w:t>
            </w:r>
            <w:r w:rsidR="00F15B9C" w:rsidRPr="00F15B9C">
              <w:rPr>
                <w:rStyle w:val="c6"/>
                <w:b/>
                <w:bCs/>
                <w:color w:val="000000"/>
                <w:sz w:val="40"/>
                <w:szCs w:val="40"/>
              </w:rPr>
              <w:t>«Планета Земля в опасности"</w:t>
            </w:r>
          </w:p>
          <w:p w:rsidR="00F15B9C" w:rsidRPr="00F15B9C" w:rsidRDefault="00F15B9C" w:rsidP="00F15B9C">
            <w:pPr>
              <w:pStyle w:val="c2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  <w:sz w:val="36"/>
                <w:szCs w:val="36"/>
              </w:rPr>
            </w:pPr>
            <w:r w:rsidRPr="00F15B9C">
              <w:rPr>
                <w:rStyle w:val="c6"/>
                <w:b/>
                <w:bCs/>
                <w:color w:val="000000"/>
                <w:sz w:val="36"/>
                <w:szCs w:val="36"/>
              </w:rPr>
              <w:t>Цель</w:t>
            </w:r>
            <w:r w:rsidR="00906636">
              <w:rPr>
                <w:rStyle w:val="c4"/>
                <w:color w:val="000000"/>
                <w:sz w:val="36"/>
                <w:szCs w:val="36"/>
              </w:rPr>
              <w:t xml:space="preserve">: способствовать </w:t>
            </w:r>
            <w:r w:rsidRPr="00F15B9C">
              <w:rPr>
                <w:rStyle w:val="c4"/>
                <w:color w:val="000000"/>
                <w:sz w:val="36"/>
                <w:szCs w:val="36"/>
              </w:rPr>
              <w:t>формированию представлений детей о том, что планета Земля – это громадный шар (большая часть земного шара покрыта водой – океанами и морями, кроме воды есть материки – твердая земля, суша, где живут люди). Способствовать  обобщению знаний о том, что на планете Земля обитает много живых существ, что всем им нужны чистая вода, чистый воздух, чистая земля. Формировать  представление детей, что планета Земля сейчас в опасности. Воспитывать любовь к природе, правильное с ней общение, желание изучать ее.</w:t>
            </w:r>
          </w:p>
          <w:p w:rsidR="00B53CE6" w:rsidRDefault="00B53CE6" w:rsidP="00E2224D">
            <w:pPr>
              <w:tabs>
                <w:tab w:val="left" w:pos="1140"/>
              </w:tabs>
              <w:jc w:val="both"/>
              <w:rPr>
                <w:sz w:val="36"/>
                <w:szCs w:val="36"/>
              </w:rPr>
            </w:pPr>
          </w:p>
          <w:p w:rsidR="00B53CE6" w:rsidRPr="00E2224D" w:rsidRDefault="00B53CE6" w:rsidP="00E2224D">
            <w:pPr>
              <w:tabs>
                <w:tab w:val="left" w:pos="1140"/>
              </w:tabs>
              <w:jc w:val="both"/>
              <w:rPr>
                <w:sz w:val="36"/>
                <w:szCs w:val="36"/>
              </w:rPr>
            </w:pPr>
          </w:p>
          <w:p w:rsidR="009D0D75" w:rsidRDefault="00F15B9C" w:rsidP="00E2224D">
            <w:pPr>
              <w:tabs>
                <w:tab w:val="left" w:pos="1140"/>
              </w:tabs>
              <w:jc w:val="center"/>
            </w:pPr>
            <w:r w:rsidRPr="00F15B9C">
              <w:rPr>
                <w:noProof/>
              </w:rPr>
              <w:drawing>
                <wp:inline distT="0" distB="0" distL="0" distR="0">
                  <wp:extent cx="3238500" cy="2428875"/>
                  <wp:effectExtent l="19050" t="0" r="0" b="0"/>
                  <wp:docPr id="3" name="Рисунок 4" descr="http://wallpage.ru/imgbig/wallpapers_143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allpage.ru/imgbig/wallpapers_143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2428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35C3" w:rsidRPr="009D0D75" w:rsidTr="007B0A51">
        <w:trPr>
          <w:trHeight w:val="10905"/>
        </w:trPr>
        <w:tc>
          <w:tcPr>
            <w:tcW w:w="8243" w:type="dxa"/>
          </w:tcPr>
          <w:p w:rsidR="00F15B9C" w:rsidRPr="00F15B9C" w:rsidRDefault="00F15B9C" w:rsidP="00F15B9C">
            <w:pPr>
              <w:pStyle w:val="c1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40"/>
                <w:szCs w:val="40"/>
              </w:rPr>
            </w:pPr>
            <w:r w:rsidRPr="00F15B9C">
              <w:rPr>
                <w:rStyle w:val="c6"/>
                <w:b/>
                <w:bCs/>
                <w:color w:val="000000"/>
                <w:sz w:val="40"/>
                <w:szCs w:val="40"/>
              </w:rPr>
              <w:lastRenderedPageBreak/>
              <w:t>«День матери»</w:t>
            </w:r>
          </w:p>
          <w:p w:rsidR="00F15B9C" w:rsidRDefault="00F15B9C" w:rsidP="00F15B9C">
            <w:pPr>
              <w:pStyle w:val="c2"/>
              <w:spacing w:before="0" w:beforeAutospacing="0" w:after="0" w:afterAutospacing="0"/>
              <w:jc w:val="both"/>
              <w:rPr>
                <w:rStyle w:val="c4"/>
                <w:color w:val="000000"/>
                <w:sz w:val="36"/>
                <w:szCs w:val="36"/>
              </w:rPr>
            </w:pPr>
            <w:r w:rsidRPr="00F15B9C">
              <w:rPr>
                <w:rStyle w:val="c6"/>
                <w:b/>
                <w:bCs/>
                <w:color w:val="000000"/>
                <w:sz w:val="36"/>
                <w:szCs w:val="36"/>
              </w:rPr>
              <w:t>Цель</w:t>
            </w:r>
            <w:r w:rsidRPr="00F15B9C">
              <w:rPr>
                <w:rStyle w:val="c4"/>
                <w:color w:val="000000"/>
                <w:sz w:val="36"/>
                <w:szCs w:val="36"/>
              </w:rPr>
              <w:t>: закреплять знание детей об общественном празднике «День матерей». Учить доброму, внимательному отношению к матери. Формировать теплые чувства к самому дорогому человеку к маме. Воспитывать чувство доброты, уважения, отзывчивости, любви. Учить детей поддерживать беседу, выражать положительные эмоции.</w:t>
            </w:r>
          </w:p>
          <w:p w:rsidR="00F15B9C" w:rsidRPr="00F15B9C" w:rsidRDefault="00F15B9C" w:rsidP="00F15B9C">
            <w:pPr>
              <w:pStyle w:val="c2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  <w:sz w:val="36"/>
                <w:szCs w:val="36"/>
              </w:rPr>
            </w:pPr>
          </w:p>
          <w:p w:rsidR="007F445F" w:rsidRPr="004E704B" w:rsidRDefault="00F15B9C" w:rsidP="00B42AC3">
            <w:pPr>
              <w:tabs>
                <w:tab w:val="left" w:pos="1140"/>
                <w:tab w:val="center" w:pos="4013"/>
              </w:tabs>
              <w:jc w:val="center"/>
              <w:rPr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4F073347" wp14:editId="62470C59">
                  <wp:extent cx="3106287" cy="4162425"/>
                  <wp:effectExtent l="19050" t="0" r="0" b="0"/>
                  <wp:docPr id="7" name="Рисунок 7" descr="http://elanschool.ru/images/School/Prazdniki/img3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elanschool.ru/images/School/Prazdniki/img3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6287" cy="416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08" w:type="dxa"/>
          </w:tcPr>
          <w:p w:rsidR="00F15B9C" w:rsidRPr="00F15B9C" w:rsidRDefault="00F15B9C" w:rsidP="00F15B9C">
            <w:pPr>
              <w:pStyle w:val="c1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40"/>
                <w:szCs w:val="40"/>
              </w:rPr>
            </w:pPr>
            <w:r w:rsidRPr="00F15B9C">
              <w:rPr>
                <w:rStyle w:val="c6"/>
                <w:b/>
                <w:bCs/>
                <w:color w:val="000000"/>
                <w:sz w:val="40"/>
                <w:szCs w:val="40"/>
              </w:rPr>
              <w:t>«День знаний»</w:t>
            </w:r>
            <w:bookmarkStart w:id="0" w:name="_GoBack"/>
            <w:bookmarkEnd w:id="0"/>
          </w:p>
          <w:p w:rsidR="00F15B9C" w:rsidRPr="00F15B9C" w:rsidRDefault="00F15B9C" w:rsidP="00F15B9C">
            <w:pPr>
              <w:pStyle w:val="c2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  <w:sz w:val="36"/>
                <w:szCs w:val="36"/>
              </w:rPr>
            </w:pPr>
            <w:r w:rsidRPr="00F15B9C">
              <w:rPr>
                <w:rStyle w:val="c6"/>
                <w:b/>
                <w:bCs/>
                <w:color w:val="000000"/>
                <w:sz w:val="36"/>
                <w:szCs w:val="36"/>
              </w:rPr>
              <w:t>Цель:</w:t>
            </w:r>
            <w:r w:rsidRPr="00F15B9C">
              <w:rPr>
                <w:rStyle w:val="apple-converted-space"/>
                <w:b/>
                <w:bCs/>
                <w:color w:val="000000"/>
                <w:sz w:val="36"/>
                <w:szCs w:val="36"/>
              </w:rPr>
              <w:t> </w:t>
            </w:r>
            <w:r w:rsidRPr="00F15B9C">
              <w:rPr>
                <w:rStyle w:val="c14"/>
                <w:color w:val="000000"/>
                <w:sz w:val="36"/>
                <w:szCs w:val="36"/>
              </w:rPr>
              <w:t xml:space="preserve">уточнить и систематизировать знания детей о празднике </w:t>
            </w:r>
            <w:proofErr w:type="gramStart"/>
            <w:r w:rsidRPr="00F15B9C">
              <w:rPr>
                <w:rStyle w:val="c14"/>
                <w:color w:val="000000"/>
                <w:sz w:val="36"/>
                <w:szCs w:val="36"/>
              </w:rPr>
              <w:t>-Д</w:t>
            </w:r>
            <w:proofErr w:type="gramEnd"/>
            <w:r w:rsidRPr="00F15B9C">
              <w:rPr>
                <w:rStyle w:val="c14"/>
                <w:color w:val="000000"/>
                <w:sz w:val="36"/>
                <w:szCs w:val="36"/>
              </w:rPr>
              <w:t>ень Знаний, 1 сентября.  Объяснить детям, что этот праздник –</w:t>
            </w:r>
            <w:r>
              <w:rPr>
                <w:rStyle w:val="c14"/>
                <w:color w:val="000000"/>
                <w:sz w:val="36"/>
                <w:szCs w:val="36"/>
              </w:rPr>
              <w:t xml:space="preserve"> </w:t>
            </w:r>
            <w:r w:rsidRPr="00F15B9C">
              <w:rPr>
                <w:rStyle w:val="c14"/>
                <w:color w:val="000000"/>
                <w:sz w:val="36"/>
                <w:szCs w:val="36"/>
              </w:rPr>
              <w:t xml:space="preserve">начало учебного года </w:t>
            </w:r>
            <w:proofErr w:type="gramStart"/>
            <w:r w:rsidRPr="00F15B9C">
              <w:rPr>
                <w:rStyle w:val="c14"/>
                <w:color w:val="000000"/>
                <w:sz w:val="36"/>
                <w:szCs w:val="36"/>
              </w:rPr>
              <w:t>ни только</w:t>
            </w:r>
            <w:proofErr w:type="gramEnd"/>
            <w:r w:rsidRPr="00F15B9C">
              <w:rPr>
                <w:rStyle w:val="c14"/>
                <w:color w:val="000000"/>
                <w:sz w:val="36"/>
                <w:szCs w:val="36"/>
              </w:rPr>
              <w:t xml:space="preserve"> в школах, но</w:t>
            </w:r>
            <w:r w:rsidRPr="00F15B9C">
              <w:rPr>
                <w:rStyle w:val="c6"/>
                <w:b/>
                <w:bCs/>
                <w:color w:val="000000"/>
                <w:sz w:val="36"/>
                <w:szCs w:val="36"/>
              </w:rPr>
              <w:t> </w:t>
            </w:r>
            <w:r w:rsidRPr="00F15B9C">
              <w:rPr>
                <w:rStyle w:val="c14"/>
                <w:color w:val="000000"/>
                <w:sz w:val="36"/>
                <w:szCs w:val="36"/>
              </w:rPr>
              <w:t>и в детском саду.</w:t>
            </w:r>
            <w:r w:rsidRPr="00F15B9C">
              <w:rPr>
                <w:rStyle w:val="c6"/>
                <w:b/>
                <w:bCs/>
                <w:color w:val="000000"/>
                <w:sz w:val="36"/>
                <w:szCs w:val="36"/>
              </w:rPr>
              <w:t>  </w:t>
            </w:r>
            <w:r w:rsidRPr="00F15B9C">
              <w:rPr>
                <w:rStyle w:val="c14"/>
                <w:color w:val="000000"/>
                <w:sz w:val="36"/>
                <w:szCs w:val="36"/>
              </w:rPr>
              <w:t>Расширять  представление детей о профессии учителя, воспитателя, об учебных заведениях (детский сад, школа, колледж, ВУЗ)</w:t>
            </w:r>
            <w:r w:rsidRPr="00F15B9C">
              <w:rPr>
                <w:rStyle w:val="c6"/>
                <w:b/>
                <w:bCs/>
                <w:color w:val="000000"/>
                <w:sz w:val="36"/>
                <w:szCs w:val="36"/>
              </w:rPr>
              <w:t>.</w:t>
            </w:r>
            <w:r>
              <w:rPr>
                <w:rStyle w:val="c6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F15B9C">
              <w:rPr>
                <w:rStyle w:val="c14"/>
                <w:color w:val="000000"/>
                <w:sz w:val="36"/>
                <w:szCs w:val="36"/>
              </w:rPr>
              <w:t>Формировать дружеские, доброжелательные отношения между детьми.  Развивать эстетические чувства, вызвать стремление поддерживать чистоту и порядок в группе, на участке. Воспитывать уважение к труду сотрудников детского сада.</w:t>
            </w:r>
          </w:p>
          <w:p w:rsidR="00F15B9C" w:rsidRPr="00BB4390" w:rsidRDefault="00F15B9C" w:rsidP="00F15B9C"/>
          <w:p w:rsidR="004E704B" w:rsidRPr="00193D49" w:rsidRDefault="00F15B9C" w:rsidP="00977096">
            <w:pPr>
              <w:tabs>
                <w:tab w:val="left" w:pos="1140"/>
              </w:tabs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AB19F34" wp14:editId="6B3564CE">
                  <wp:extent cx="4038600" cy="3080221"/>
                  <wp:effectExtent l="19050" t="0" r="0" b="0"/>
                  <wp:docPr id="10" name="Рисунок 10" descr="http://www.playcast.ru/uploads/2013/09/02/599987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playcast.ru/uploads/2013/09/02/599987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8600" cy="30802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8" w:type="dxa"/>
          </w:tcPr>
          <w:p w:rsidR="007F445F" w:rsidRDefault="007F445F" w:rsidP="001B005F">
            <w:pPr>
              <w:tabs>
                <w:tab w:val="left" w:pos="1140"/>
              </w:tabs>
              <w:jc w:val="center"/>
              <w:rPr>
                <w:b/>
                <w:sz w:val="40"/>
                <w:szCs w:val="40"/>
              </w:rPr>
            </w:pPr>
            <w:r w:rsidRPr="00CA0622">
              <w:rPr>
                <w:b/>
                <w:sz w:val="40"/>
                <w:szCs w:val="40"/>
              </w:rPr>
              <w:t>Сансевиерия</w:t>
            </w:r>
          </w:p>
          <w:p w:rsidR="007F445F" w:rsidRDefault="007F445F" w:rsidP="001B005F">
            <w:pPr>
              <w:jc w:val="center"/>
            </w:pPr>
          </w:p>
          <w:p w:rsidR="007F445F" w:rsidRDefault="007F445F" w:rsidP="001B005F">
            <w:pPr>
              <w:jc w:val="center"/>
            </w:pPr>
          </w:p>
          <w:p w:rsidR="007F445F" w:rsidRPr="00391BC0" w:rsidRDefault="007F445F" w:rsidP="001B005F">
            <w:pPr>
              <w:tabs>
                <w:tab w:val="left" w:pos="1140"/>
              </w:tabs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5408" behindDoc="0" locked="0" layoutInCell="1" allowOverlap="1" wp14:anchorId="7A6927A5" wp14:editId="2F22EC0A">
                  <wp:simplePos x="0" y="0"/>
                  <wp:positionH relativeFrom="column">
                    <wp:posOffset>53954</wp:posOffset>
                  </wp:positionH>
                  <wp:positionV relativeFrom="paragraph">
                    <wp:posOffset>32479</wp:posOffset>
                  </wp:positionV>
                  <wp:extent cx="2577444" cy="1970967"/>
                  <wp:effectExtent l="57150" t="38100" r="32406" b="10233"/>
                  <wp:wrapThrough wrapText="bothSides">
                    <wp:wrapPolygon edited="0">
                      <wp:start x="-479" y="-418"/>
                      <wp:lineTo x="-479" y="21712"/>
                      <wp:lineTo x="21872" y="21712"/>
                      <wp:lineTo x="21872" y="-418"/>
                      <wp:lineTo x="-479" y="-418"/>
                    </wp:wrapPolygon>
                  </wp:wrapThrough>
                  <wp:docPr id="4" name="Рисунок 4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7444" cy="1970967"/>
                          </a:xfrm>
                          <a:prstGeom prst="rect">
                            <a:avLst/>
                          </a:prstGeom>
                          <a:solidFill>
                            <a:srgbClr val="4E6128"/>
                          </a:solidFill>
                          <a:ln w="38100" cmpd="sng">
                            <a:solidFill>
                              <a:srgbClr val="4E6128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391BC0">
              <w:rPr>
                <w:sz w:val="28"/>
                <w:szCs w:val="28"/>
              </w:rPr>
              <w:t>Род Сансевиерия в</w:t>
            </w:r>
            <w:r>
              <w:rPr>
                <w:sz w:val="28"/>
                <w:szCs w:val="28"/>
              </w:rPr>
              <w:t>ключает приблизительно 70 видов</w:t>
            </w:r>
            <w:r w:rsidRPr="00391BC0">
              <w:rPr>
                <w:sz w:val="28"/>
                <w:szCs w:val="28"/>
              </w:rPr>
              <w:t>. Эти расте</w:t>
            </w:r>
            <w:r>
              <w:rPr>
                <w:sz w:val="28"/>
                <w:szCs w:val="28"/>
              </w:rPr>
              <w:t>ния родом из Центральной Африки</w:t>
            </w:r>
            <w:r w:rsidRPr="00391BC0">
              <w:rPr>
                <w:sz w:val="28"/>
                <w:szCs w:val="28"/>
              </w:rPr>
              <w:t>. Из него вырастают жесткие, более или менее длинные, в зависимости от вида, листья, именно в них и заключается основная декоративная притягательность растения. У некоторых представителей листья длинные и прямостоячие, у других собраны в низкую розетку.</w:t>
            </w:r>
          </w:p>
          <w:p w:rsidR="007F445F" w:rsidRDefault="007F445F" w:rsidP="001B005F">
            <w:pPr>
              <w:tabs>
                <w:tab w:val="left" w:pos="1140"/>
              </w:tabs>
              <w:jc w:val="both"/>
              <w:rPr>
                <w:sz w:val="28"/>
                <w:szCs w:val="28"/>
              </w:rPr>
            </w:pPr>
            <w:r w:rsidRPr="00391BC0">
              <w:rPr>
                <w:b/>
                <w:sz w:val="28"/>
                <w:szCs w:val="28"/>
              </w:rPr>
              <w:t>Выращивание</w:t>
            </w:r>
            <w:r>
              <w:rPr>
                <w:b/>
                <w:sz w:val="28"/>
                <w:szCs w:val="28"/>
              </w:rPr>
              <w:t xml:space="preserve">. </w:t>
            </w:r>
            <w:r w:rsidRPr="00391BC0">
              <w:rPr>
                <w:sz w:val="28"/>
                <w:szCs w:val="28"/>
              </w:rPr>
              <w:t xml:space="preserve">Среди комнатных растений </w:t>
            </w:r>
            <w:proofErr w:type="spellStart"/>
            <w:r w:rsidRPr="00391BC0">
              <w:rPr>
                <w:sz w:val="28"/>
                <w:szCs w:val="28"/>
              </w:rPr>
              <w:t>сансевиерия</w:t>
            </w:r>
            <w:proofErr w:type="spellEnd"/>
            <w:r w:rsidRPr="00391BC0">
              <w:rPr>
                <w:sz w:val="28"/>
                <w:szCs w:val="28"/>
              </w:rPr>
              <w:t xml:space="preserve"> является одним из самых неприхотливых при выращивании. В домашних условиях ее культивируют в горшках, а не летние месяцы выставляют на балкон ил террасу в полутень. </w:t>
            </w:r>
          </w:p>
          <w:p w:rsidR="007F445F" w:rsidRPr="00391BC0" w:rsidRDefault="007F445F" w:rsidP="001B005F">
            <w:pPr>
              <w:tabs>
                <w:tab w:val="left" w:pos="1140"/>
              </w:tabs>
              <w:jc w:val="both"/>
              <w:rPr>
                <w:sz w:val="28"/>
                <w:szCs w:val="28"/>
              </w:rPr>
            </w:pPr>
            <w:r w:rsidRPr="00391BC0">
              <w:rPr>
                <w:b/>
                <w:sz w:val="28"/>
                <w:szCs w:val="28"/>
              </w:rPr>
              <w:t>Местоположение</w:t>
            </w:r>
            <w:r>
              <w:rPr>
                <w:b/>
                <w:sz w:val="28"/>
                <w:szCs w:val="28"/>
              </w:rPr>
              <w:t xml:space="preserve">. </w:t>
            </w:r>
            <w:r w:rsidRPr="00391BC0">
              <w:rPr>
                <w:sz w:val="28"/>
                <w:szCs w:val="28"/>
              </w:rPr>
              <w:t>Эти растения предпочитают освещенное солнцем место, но развиваются и в полутени.</w:t>
            </w:r>
          </w:p>
          <w:p w:rsidR="007F445F" w:rsidRPr="00391BC0" w:rsidRDefault="007F445F" w:rsidP="001B005F">
            <w:pPr>
              <w:tabs>
                <w:tab w:val="left" w:pos="1140"/>
              </w:tabs>
              <w:jc w:val="both"/>
              <w:rPr>
                <w:sz w:val="28"/>
                <w:szCs w:val="28"/>
              </w:rPr>
            </w:pPr>
            <w:r w:rsidRPr="00391BC0">
              <w:rPr>
                <w:b/>
                <w:sz w:val="28"/>
                <w:szCs w:val="28"/>
              </w:rPr>
              <w:t>Температура</w:t>
            </w:r>
            <w:r>
              <w:rPr>
                <w:b/>
                <w:sz w:val="28"/>
                <w:szCs w:val="28"/>
              </w:rPr>
              <w:t xml:space="preserve">. </w:t>
            </w:r>
            <w:r w:rsidRPr="00391BC0">
              <w:rPr>
                <w:sz w:val="28"/>
                <w:szCs w:val="28"/>
              </w:rPr>
              <w:t xml:space="preserve">Зимой температура должна составлять 18-20С, в короткие периоды </w:t>
            </w:r>
            <w:proofErr w:type="spellStart"/>
            <w:r w:rsidRPr="00391BC0">
              <w:rPr>
                <w:sz w:val="28"/>
                <w:szCs w:val="28"/>
              </w:rPr>
              <w:t>сансевиерия</w:t>
            </w:r>
            <w:proofErr w:type="spellEnd"/>
            <w:r w:rsidRPr="00391BC0">
              <w:rPr>
                <w:sz w:val="28"/>
                <w:szCs w:val="28"/>
              </w:rPr>
              <w:t xml:space="preserve"> может выдержать даже 8-10С. Это одно из немногих растений, которые можно размещать рядом с обогревательными приборами. Летом она может переносить жару даже в 30С.</w:t>
            </w:r>
          </w:p>
          <w:p w:rsidR="007F445F" w:rsidRPr="00391BC0" w:rsidRDefault="007F445F" w:rsidP="001B005F">
            <w:pPr>
              <w:tabs>
                <w:tab w:val="left" w:pos="1140"/>
              </w:tabs>
              <w:jc w:val="both"/>
              <w:rPr>
                <w:sz w:val="28"/>
                <w:szCs w:val="28"/>
              </w:rPr>
            </w:pPr>
            <w:r w:rsidRPr="00391BC0">
              <w:rPr>
                <w:b/>
                <w:sz w:val="28"/>
                <w:szCs w:val="28"/>
              </w:rPr>
              <w:t>Полив</w:t>
            </w:r>
            <w:r>
              <w:rPr>
                <w:b/>
                <w:sz w:val="28"/>
                <w:szCs w:val="28"/>
              </w:rPr>
              <w:t xml:space="preserve">. </w:t>
            </w:r>
            <w:r w:rsidRPr="00391BC0">
              <w:rPr>
                <w:sz w:val="28"/>
                <w:szCs w:val="28"/>
              </w:rPr>
              <w:t xml:space="preserve">Необходимо следить за тем, чтобы почва в горшке не пересыхала, но с поливом не нужно усердствовать, так как это может вызвать загнивание корней. Необходимо избегать опрыскивания водой, потому что </w:t>
            </w:r>
            <w:proofErr w:type="spellStart"/>
            <w:r w:rsidRPr="00391BC0">
              <w:rPr>
                <w:sz w:val="28"/>
                <w:szCs w:val="28"/>
              </w:rPr>
              <w:t>сансевиерия</w:t>
            </w:r>
            <w:proofErr w:type="spellEnd"/>
            <w:r w:rsidRPr="00391BC0">
              <w:rPr>
                <w:sz w:val="28"/>
                <w:szCs w:val="28"/>
              </w:rPr>
              <w:t xml:space="preserve"> предпоч</w:t>
            </w:r>
            <w:r>
              <w:rPr>
                <w:sz w:val="28"/>
                <w:szCs w:val="28"/>
              </w:rPr>
              <w:t>итает низкую влажность воздуха.</w:t>
            </w:r>
          </w:p>
          <w:p w:rsidR="007F445F" w:rsidRDefault="007F445F" w:rsidP="001B005F">
            <w:pPr>
              <w:tabs>
                <w:tab w:val="left" w:pos="1140"/>
              </w:tabs>
              <w:jc w:val="both"/>
            </w:pPr>
            <w:r w:rsidRPr="00391BC0">
              <w:rPr>
                <w:b/>
                <w:sz w:val="28"/>
                <w:szCs w:val="28"/>
              </w:rPr>
              <w:t>Пересаживание</w:t>
            </w:r>
            <w:r>
              <w:rPr>
                <w:b/>
                <w:sz w:val="28"/>
                <w:szCs w:val="28"/>
              </w:rPr>
              <w:t xml:space="preserve">. </w:t>
            </w:r>
            <w:r w:rsidRPr="00391BC0">
              <w:rPr>
                <w:sz w:val="28"/>
                <w:szCs w:val="28"/>
              </w:rPr>
              <w:t xml:space="preserve">Пересаживание в новый горшок </w:t>
            </w:r>
            <w:proofErr w:type="spellStart"/>
            <w:r w:rsidRPr="00391BC0">
              <w:rPr>
                <w:sz w:val="28"/>
                <w:szCs w:val="28"/>
              </w:rPr>
              <w:t>сансевиериям</w:t>
            </w:r>
            <w:proofErr w:type="spellEnd"/>
            <w:r w:rsidRPr="00391BC0">
              <w:rPr>
                <w:sz w:val="28"/>
                <w:szCs w:val="28"/>
              </w:rPr>
              <w:t xml:space="preserve"> требуется редко. Эта операция осуществляется желательно весной, только тогда, когда корневище и корни полностью заполнят имеющееся в их распоряжении пространство. </w:t>
            </w:r>
          </w:p>
        </w:tc>
      </w:tr>
      <w:tr w:rsidR="00193D49" w:rsidRPr="00193D49" w:rsidTr="009243BA">
        <w:trPr>
          <w:gridAfter w:val="1"/>
          <w:wAfter w:w="8178" w:type="dxa"/>
          <w:trHeight w:val="11341"/>
        </w:trPr>
        <w:tc>
          <w:tcPr>
            <w:tcW w:w="8243" w:type="dxa"/>
          </w:tcPr>
          <w:p w:rsidR="00F15B9C" w:rsidRPr="00F15B9C" w:rsidRDefault="00F15B9C" w:rsidP="00F15B9C">
            <w:pPr>
              <w:pStyle w:val="c12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  <w:sz w:val="40"/>
                <w:szCs w:val="40"/>
              </w:rPr>
            </w:pPr>
            <w:r w:rsidRPr="00F15B9C">
              <w:rPr>
                <w:rStyle w:val="c6"/>
                <w:b/>
                <w:bCs/>
                <w:color w:val="000000"/>
                <w:sz w:val="40"/>
                <w:szCs w:val="40"/>
              </w:rPr>
              <w:lastRenderedPageBreak/>
              <w:t>«Новый год»</w:t>
            </w:r>
          </w:p>
          <w:p w:rsidR="009243BA" w:rsidRPr="00FA0886" w:rsidRDefault="00F15B9C" w:rsidP="00F15B9C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Style w:val="c14"/>
                <w:color w:val="000000"/>
                <w:sz w:val="36"/>
                <w:szCs w:val="36"/>
              </w:rPr>
            </w:pPr>
            <w:r w:rsidRPr="00FA0886">
              <w:rPr>
                <w:rStyle w:val="c6"/>
                <w:b/>
                <w:bCs/>
                <w:color w:val="000000"/>
                <w:sz w:val="36"/>
                <w:szCs w:val="36"/>
              </w:rPr>
              <w:t>Цель: </w:t>
            </w:r>
            <w:r w:rsidRPr="00FA0886">
              <w:rPr>
                <w:rStyle w:val="c14"/>
                <w:color w:val="000000"/>
                <w:sz w:val="36"/>
                <w:szCs w:val="36"/>
              </w:rPr>
              <w:t>расширять представления детей о новогоднем празднике и традициях празднования Нового года в нашей стране.</w:t>
            </w:r>
            <w:r w:rsidRPr="00FA0886">
              <w:rPr>
                <w:rStyle w:val="c6"/>
                <w:b/>
                <w:bCs/>
                <w:color w:val="000000"/>
                <w:sz w:val="36"/>
                <w:szCs w:val="36"/>
              </w:rPr>
              <w:t> </w:t>
            </w:r>
            <w:r w:rsidRPr="00FA0886">
              <w:rPr>
                <w:rStyle w:val="c14"/>
                <w:color w:val="000000"/>
                <w:sz w:val="36"/>
                <w:szCs w:val="36"/>
              </w:rPr>
              <w:t>Продолжать</w:t>
            </w:r>
            <w:r w:rsidRPr="00FA0886">
              <w:rPr>
                <w:rStyle w:val="c6"/>
                <w:b/>
                <w:bCs/>
                <w:color w:val="000000"/>
                <w:sz w:val="36"/>
                <w:szCs w:val="36"/>
              </w:rPr>
              <w:t> </w:t>
            </w:r>
            <w:r w:rsidRPr="00FA0886">
              <w:rPr>
                <w:rStyle w:val="c14"/>
                <w:color w:val="000000"/>
                <w:sz w:val="36"/>
                <w:szCs w:val="36"/>
              </w:rPr>
              <w:t>знакомить с историей происхождения сказочных персонажей Деда Мороза и Снегурочки. Рассказать о традициях встречи Нового года; воспитывать любовь к истории России, национальную гордость; воспитывать любовь к русскому народному творчеству.</w:t>
            </w:r>
            <w:r w:rsidRPr="00FA0886">
              <w:rPr>
                <w:rStyle w:val="c6"/>
                <w:b/>
                <w:bCs/>
                <w:color w:val="000000"/>
                <w:sz w:val="36"/>
                <w:szCs w:val="36"/>
              </w:rPr>
              <w:t> </w:t>
            </w:r>
            <w:r w:rsidRPr="00FA0886">
              <w:rPr>
                <w:rStyle w:val="c14"/>
                <w:color w:val="000000"/>
                <w:sz w:val="36"/>
                <w:szCs w:val="36"/>
              </w:rPr>
              <w:t>Развивать умение поддерживать беседу</w:t>
            </w:r>
            <w:r w:rsidR="00FA0886">
              <w:rPr>
                <w:rStyle w:val="c14"/>
                <w:color w:val="000000"/>
                <w:sz w:val="36"/>
                <w:szCs w:val="36"/>
              </w:rPr>
              <w:t>.</w:t>
            </w:r>
          </w:p>
          <w:p w:rsidR="00FE5322" w:rsidRPr="00F15B9C" w:rsidRDefault="00FE5322" w:rsidP="00FE5322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b/>
                <w:i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69C6024A" wp14:editId="6C52B5BC">
                  <wp:extent cx="3670300" cy="2752725"/>
                  <wp:effectExtent l="19050" t="0" r="6350" b="0"/>
                  <wp:docPr id="13" name="Рисунок 13" descr="http://www.mdoo30rzn.ru/wp-content/uploads/2015/12/0012-012-Vozle-elki-Vozle-elki-v-Novyj-god-Vodim-vodim-khorovo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mdoo30rzn.ru/wp-content/uploads/2015/12/0012-012-Vozle-elki-Vozle-elki-v-Novyj-god-Vodim-vodim-khorovo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3870" cy="27554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08" w:type="dxa"/>
          </w:tcPr>
          <w:p w:rsidR="00FE5322" w:rsidRPr="00FE5322" w:rsidRDefault="00FE5322" w:rsidP="00FE5322">
            <w:pPr>
              <w:jc w:val="center"/>
              <w:rPr>
                <w:rFonts w:ascii="Calibri" w:hAnsi="Calibri" w:cs="Arial"/>
                <w:color w:val="000000"/>
                <w:sz w:val="40"/>
                <w:szCs w:val="40"/>
              </w:rPr>
            </w:pPr>
            <w:r w:rsidRPr="00FE5322">
              <w:rPr>
                <w:b/>
                <w:bCs/>
                <w:color w:val="000000"/>
                <w:sz w:val="40"/>
                <w:szCs w:val="40"/>
              </w:rPr>
              <w:t>«8 марта»</w:t>
            </w:r>
          </w:p>
          <w:p w:rsidR="00FE5322" w:rsidRPr="00FE5322" w:rsidRDefault="00FE5322" w:rsidP="00FE5322">
            <w:pPr>
              <w:jc w:val="both"/>
              <w:rPr>
                <w:rFonts w:ascii="Calibri" w:hAnsi="Calibri" w:cs="Arial"/>
                <w:color w:val="000000"/>
                <w:sz w:val="36"/>
                <w:szCs w:val="36"/>
              </w:rPr>
            </w:pPr>
            <w:r w:rsidRPr="00FE5322">
              <w:rPr>
                <w:b/>
                <w:bCs/>
                <w:color w:val="000000"/>
                <w:sz w:val="36"/>
                <w:szCs w:val="36"/>
              </w:rPr>
              <w:t>Цель: </w:t>
            </w:r>
            <w:r w:rsidRPr="00FE5322">
              <w:rPr>
                <w:color w:val="000000"/>
                <w:sz w:val="36"/>
                <w:szCs w:val="36"/>
              </w:rPr>
              <w:t>привлечь внимание детей к празднику «8 Марта» и развивать у них интерес к традиции его празднования. Воспитывать уважительное, нежное и благородное отношение к мамам, бабушкам. Бережное и чуткое отношение ко всему женскому полу, потребности радовать близких людей добрыми делами. Углубить знания детей о роли мамы и бабушки в их жизни; способствовать созданию у детей положительных эмоциональных переживаний и радостного настроения от праздника.</w:t>
            </w:r>
            <w:r w:rsidRPr="00FE5322">
              <w:rPr>
                <w:b/>
                <w:bCs/>
                <w:color w:val="000000"/>
                <w:sz w:val="36"/>
                <w:szCs w:val="36"/>
              </w:rPr>
              <w:t> </w:t>
            </w:r>
            <w:r w:rsidRPr="00FE5322">
              <w:rPr>
                <w:color w:val="000000"/>
                <w:sz w:val="36"/>
                <w:szCs w:val="36"/>
              </w:rPr>
              <w:t>Развивать умение поддерживать беседу. Поощрять попытки высказывать свою точку зрения, согласие или несогласие с ответом товарища.</w:t>
            </w:r>
          </w:p>
          <w:p w:rsidR="00425C3B" w:rsidRPr="00425C3B" w:rsidRDefault="00FE5322" w:rsidP="00977096">
            <w:pPr>
              <w:tabs>
                <w:tab w:val="left" w:pos="114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C12D9DE" wp14:editId="3A3CFB21">
                  <wp:extent cx="2737159" cy="2609850"/>
                  <wp:effectExtent l="0" t="0" r="0" b="0"/>
                  <wp:docPr id="16" name="Рисунок 16" descr="https://1.bp.blogspot.com/-Oj2DcfxgagQ/VtMnz0C0oyI/AAAAAAAAV44/IM-rhenm1aY/s1600/97807428_68p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1.bp.blogspot.com/-Oj2DcfxgagQ/VtMnz0C0oyI/AAAAAAAAV44/IM-rhenm1aY/s1600/97807428_68pn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7159" cy="2609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2542" w:rsidRPr="00D22542" w:rsidTr="00D22542">
        <w:trPr>
          <w:gridAfter w:val="1"/>
          <w:wAfter w:w="8178" w:type="dxa"/>
          <w:trHeight w:val="11341"/>
        </w:trPr>
        <w:tc>
          <w:tcPr>
            <w:tcW w:w="8243" w:type="dxa"/>
          </w:tcPr>
          <w:p w:rsidR="00FE5322" w:rsidRPr="00FE5322" w:rsidRDefault="00FE5322" w:rsidP="00FE5322">
            <w:pPr>
              <w:jc w:val="center"/>
              <w:rPr>
                <w:rFonts w:ascii="Calibri" w:hAnsi="Calibri" w:cs="Arial"/>
                <w:color w:val="000000"/>
                <w:sz w:val="40"/>
                <w:szCs w:val="40"/>
              </w:rPr>
            </w:pPr>
            <w:r w:rsidRPr="00FE5322">
              <w:rPr>
                <w:b/>
                <w:bCs/>
                <w:color w:val="000000"/>
                <w:sz w:val="40"/>
                <w:szCs w:val="40"/>
              </w:rPr>
              <w:lastRenderedPageBreak/>
              <w:t>«Масленица»</w:t>
            </w:r>
          </w:p>
          <w:p w:rsidR="00FE5322" w:rsidRDefault="00FE5322" w:rsidP="00FE5322">
            <w:pPr>
              <w:jc w:val="both"/>
              <w:rPr>
                <w:color w:val="000000"/>
                <w:sz w:val="36"/>
                <w:szCs w:val="36"/>
              </w:rPr>
            </w:pPr>
            <w:r w:rsidRPr="00FE5322">
              <w:rPr>
                <w:b/>
                <w:bCs/>
                <w:color w:val="000000"/>
                <w:sz w:val="36"/>
                <w:szCs w:val="36"/>
              </w:rPr>
              <w:t>Цель:  </w:t>
            </w:r>
            <w:r w:rsidRPr="00FE5322">
              <w:rPr>
                <w:color w:val="000000"/>
                <w:sz w:val="36"/>
                <w:szCs w:val="36"/>
              </w:rPr>
              <w:t>продолжать знакомить детей с праздником – Масленицей. Развивать интерес к русско-народным праздникам, приобщать их к традициям русской и кубанской культуры. Воспитать чувство уважения к народным традициям русской культуры.</w:t>
            </w:r>
          </w:p>
          <w:p w:rsidR="00FE5322" w:rsidRDefault="00FE5322" w:rsidP="00FE5322">
            <w:pPr>
              <w:jc w:val="both"/>
              <w:rPr>
                <w:color w:val="000000"/>
                <w:sz w:val="36"/>
                <w:szCs w:val="36"/>
              </w:rPr>
            </w:pPr>
          </w:p>
          <w:p w:rsidR="00FE5322" w:rsidRDefault="00FE5322" w:rsidP="00FE5322">
            <w:pPr>
              <w:jc w:val="both"/>
              <w:rPr>
                <w:color w:val="000000"/>
                <w:sz w:val="36"/>
                <w:szCs w:val="36"/>
              </w:rPr>
            </w:pPr>
          </w:p>
          <w:p w:rsidR="00FE5322" w:rsidRPr="00FE5322" w:rsidRDefault="00FE5322" w:rsidP="00FE5322">
            <w:pPr>
              <w:jc w:val="both"/>
              <w:rPr>
                <w:rFonts w:ascii="Calibri" w:hAnsi="Calibri" w:cs="Arial"/>
                <w:color w:val="000000"/>
                <w:sz w:val="36"/>
                <w:szCs w:val="36"/>
              </w:rPr>
            </w:pPr>
          </w:p>
          <w:p w:rsidR="00425C3B" w:rsidRPr="006A634D" w:rsidRDefault="00FE5322" w:rsidP="001F56ED">
            <w:pPr>
              <w:tabs>
                <w:tab w:val="left" w:pos="1140"/>
              </w:tabs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07B06E4" wp14:editId="1AC433DE">
                  <wp:extent cx="4365625" cy="3274219"/>
                  <wp:effectExtent l="19050" t="0" r="0" b="0"/>
                  <wp:docPr id="19" name="Рисунок 19" descr="http://nashreporter.com/photo/obshestvo/obshestvo-6414-ma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nashreporter.com/photo/obshestvo/obshestvo-6414-ma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5625" cy="32742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08" w:type="dxa"/>
          </w:tcPr>
          <w:p w:rsidR="00FE5322" w:rsidRPr="00906636" w:rsidRDefault="00FE5322" w:rsidP="00FE5322">
            <w:pPr>
              <w:jc w:val="center"/>
              <w:rPr>
                <w:rFonts w:ascii="Calibri" w:hAnsi="Calibri" w:cs="Arial"/>
                <w:color w:val="000000"/>
                <w:sz w:val="40"/>
                <w:szCs w:val="40"/>
              </w:rPr>
            </w:pPr>
            <w:r w:rsidRPr="00906636">
              <w:rPr>
                <w:b/>
                <w:bCs/>
                <w:color w:val="000000"/>
                <w:sz w:val="40"/>
                <w:szCs w:val="40"/>
              </w:rPr>
              <w:t>«Крещение»</w:t>
            </w:r>
          </w:p>
          <w:p w:rsidR="00FE5322" w:rsidRDefault="00FE5322" w:rsidP="00FE5322">
            <w:pPr>
              <w:jc w:val="both"/>
              <w:rPr>
                <w:color w:val="000000"/>
                <w:sz w:val="36"/>
                <w:szCs w:val="36"/>
              </w:rPr>
            </w:pPr>
            <w:r w:rsidRPr="00906636">
              <w:rPr>
                <w:b/>
                <w:bCs/>
                <w:color w:val="000000"/>
                <w:sz w:val="36"/>
                <w:szCs w:val="36"/>
              </w:rPr>
              <w:t>Цель: </w:t>
            </w:r>
            <w:r w:rsidRPr="00906636">
              <w:rPr>
                <w:color w:val="000000"/>
                <w:sz w:val="36"/>
                <w:szCs w:val="36"/>
              </w:rPr>
              <w:t>объяснить  детям смысл Крещения, рассказать, как христианство пришло на Русь.  Формировать чувства патриотизма и уважения к прошлому своей Родины, формировать представление о значимости крещения, принятия православия, развивать способность воспринимать, анализировать литературные произведения, умение выражать свои чувства.</w:t>
            </w:r>
          </w:p>
          <w:p w:rsidR="00906636" w:rsidRDefault="00906636" w:rsidP="00FE5322">
            <w:pPr>
              <w:jc w:val="both"/>
              <w:rPr>
                <w:color w:val="000000"/>
                <w:sz w:val="36"/>
                <w:szCs w:val="36"/>
              </w:rPr>
            </w:pPr>
          </w:p>
          <w:p w:rsidR="00906636" w:rsidRDefault="00906636" w:rsidP="00FE5322">
            <w:pPr>
              <w:jc w:val="both"/>
              <w:rPr>
                <w:color w:val="000000"/>
                <w:sz w:val="36"/>
                <w:szCs w:val="36"/>
              </w:rPr>
            </w:pPr>
          </w:p>
          <w:p w:rsidR="00906636" w:rsidRPr="00906636" w:rsidRDefault="00906636" w:rsidP="00FE5322">
            <w:pPr>
              <w:jc w:val="both"/>
              <w:rPr>
                <w:rFonts w:ascii="Calibri" w:hAnsi="Calibri" w:cs="Arial"/>
                <w:color w:val="000000"/>
                <w:sz w:val="36"/>
                <w:szCs w:val="36"/>
              </w:rPr>
            </w:pPr>
          </w:p>
          <w:p w:rsidR="00425C3B" w:rsidRPr="00996A0B" w:rsidRDefault="00906636" w:rsidP="00977096">
            <w:pPr>
              <w:tabs>
                <w:tab w:val="left" w:pos="114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40699B9" wp14:editId="3C443263">
                  <wp:extent cx="3171825" cy="2381575"/>
                  <wp:effectExtent l="19050" t="0" r="9525" b="0"/>
                  <wp:docPr id="2" name="Рисунок 1" descr="http://bgm.org.ru/assets/files/2014/06/wpid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bgm.org.ru/assets/files/2014/06/wpid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1825" cy="238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5C3B" w:rsidRPr="00996A0B" w:rsidTr="00425C3B">
        <w:trPr>
          <w:gridAfter w:val="1"/>
          <w:wAfter w:w="8178" w:type="dxa"/>
          <w:trHeight w:val="11341"/>
        </w:trPr>
        <w:tc>
          <w:tcPr>
            <w:tcW w:w="8243" w:type="dxa"/>
          </w:tcPr>
          <w:p w:rsidR="00FE5322" w:rsidRPr="00906636" w:rsidRDefault="00FE5322" w:rsidP="00FE5322">
            <w:pPr>
              <w:jc w:val="center"/>
              <w:rPr>
                <w:rFonts w:ascii="Calibri" w:hAnsi="Calibri" w:cs="Arial"/>
                <w:color w:val="000000"/>
                <w:sz w:val="40"/>
                <w:szCs w:val="40"/>
              </w:rPr>
            </w:pPr>
            <w:r w:rsidRPr="00906636">
              <w:rPr>
                <w:b/>
                <w:bCs/>
                <w:color w:val="000000"/>
                <w:sz w:val="40"/>
                <w:szCs w:val="40"/>
              </w:rPr>
              <w:lastRenderedPageBreak/>
              <w:t>"Наша Армия".</w:t>
            </w:r>
          </w:p>
          <w:p w:rsidR="00066B24" w:rsidRDefault="00FE5322" w:rsidP="00906636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36"/>
                <w:szCs w:val="36"/>
              </w:rPr>
            </w:pPr>
            <w:r w:rsidRPr="00906636">
              <w:rPr>
                <w:b/>
                <w:bCs/>
                <w:color w:val="000000"/>
                <w:sz w:val="36"/>
                <w:szCs w:val="36"/>
              </w:rPr>
              <w:t>Цель: </w:t>
            </w:r>
            <w:r w:rsidRPr="00906636">
              <w:rPr>
                <w:color w:val="000000"/>
                <w:sz w:val="36"/>
                <w:szCs w:val="36"/>
              </w:rPr>
              <w:t>дать детям знания об армии, сформировать у них первые представления о родах войск, о защитниках Отечества. Познакомить детей с военной техникой. Воспитывать любовь к Родине, чувства гордости за свою армию. Воспитывать желание быть похожими на сильных Российских воинов.</w:t>
            </w:r>
          </w:p>
          <w:p w:rsidR="00906636" w:rsidRDefault="00906636" w:rsidP="00906636">
            <w:pPr>
              <w:pStyle w:val="a6"/>
              <w:shd w:val="clear" w:color="auto" w:fill="FFFFFF"/>
              <w:spacing w:before="0" w:beforeAutospacing="0" w:after="0" w:afterAutospacing="0"/>
              <w:rPr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 wp14:anchorId="1F4DD443" wp14:editId="07D4CF15">
                  <wp:extent cx="2289810" cy="1983251"/>
                  <wp:effectExtent l="19050" t="0" r="0" b="0"/>
                  <wp:docPr id="5" name="Рисунок 4" descr="http://belinternat.org/img/europe2/big/sold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belinternat.org/img/europe2/big/solda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0076" cy="19834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36"/>
                <w:szCs w:val="36"/>
              </w:rPr>
              <w:t xml:space="preserve">     </w:t>
            </w:r>
            <w:r>
              <w:rPr>
                <w:noProof/>
              </w:rPr>
              <w:drawing>
                <wp:inline distT="0" distB="0" distL="0" distR="0" wp14:anchorId="0A1909B6" wp14:editId="7D963D9E">
                  <wp:extent cx="2476500" cy="1340406"/>
                  <wp:effectExtent l="19050" t="0" r="0" b="0"/>
                  <wp:docPr id="12" name="Рисунок 7" descr="http://www.rodnye-igrushki.ru/Sites/shop/Uploads/ZIL157_s_raketoi_831_e_d.0.60CA15C959E5484E88F8F5D864E81A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rodnye-igrushki.ru/Sites/shop/Uploads/ZIL157_s_raketoi_831_e_d.0.60CA15C959E5484E88F8F5D864E81A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7092" cy="13407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6636" w:rsidRPr="00906636" w:rsidRDefault="00906636" w:rsidP="00906636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 wp14:anchorId="07C6C093" wp14:editId="6ED689B6">
                  <wp:extent cx="2506066" cy="1390650"/>
                  <wp:effectExtent l="19050" t="0" r="8534" b="0"/>
                  <wp:docPr id="11" name="Рисунок 16" descr="http://www.coollady.ru/pic/0004/067/0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coollady.ru/pic/0004/067/0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0286" cy="13929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08" w:type="dxa"/>
          </w:tcPr>
          <w:p w:rsidR="00FE5322" w:rsidRPr="00906636" w:rsidRDefault="00FE5322" w:rsidP="00906636">
            <w:pPr>
              <w:jc w:val="center"/>
              <w:rPr>
                <w:rFonts w:ascii="Calibri" w:hAnsi="Calibri" w:cs="Arial"/>
                <w:color w:val="000000"/>
                <w:sz w:val="40"/>
                <w:szCs w:val="40"/>
              </w:rPr>
            </w:pPr>
            <w:r w:rsidRPr="00906636">
              <w:rPr>
                <w:b/>
                <w:bCs/>
                <w:color w:val="000000"/>
                <w:sz w:val="40"/>
                <w:szCs w:val="40"/>
              </w:rPr>
              <w:t>«Первый космонавт»</w:t>
            </w:r>
          </w:p>
          <w:p w:rsidR="00906636" w:rsidRDefault="00FE5322" w:rsidP="00906636">
            <w:pPr>
              <w:tabs>
                <w:tab w:val="left" w:pos="1140"/>
              </w:tabs>
              <w:jc w:val="both"/>
              <w:rPr>
                <w:color w:val="000000"/>
                <w:sz w:val="36"/>
                <w:szCs w:val="36"/>
              </w:rPr>
            </w:pPr>
            <w:r w:rsidRPr="00906636">
              <w:rPr>
                <w:b/>
                <w:bCs/>
                <w:color w:val="000000"/>
                <w:sz w:val="36"/>
                <w:szCs w:val="36"/>
              </w:rPr>
              <w:t>Цель</w:t>
            </w:r>
            <w:r w:rsidRPr="00906636">
              <w:rPr>
                <w:color w:val="000000"/>
                <w:sz w:val="36"/>
                <w:szCs w:val="36"/>
              </w:rPr>
              <w:t xml:space="preserve">: продолжать знакомить детей с подвигом </w:t>
            </w:r>
          </w:p>
          <w:p w:rsidR="00E4221B" w:rsidRDefault="00FE5322" w:rsidP="00906636">
            <w:pPr>
              <w:tabs>
                <w:tab w:val="left" w:pos="1140"/>
              </w:tabs>
              <w:jc w:val="both"/>
              <w:rPr>
                <w:color w:val="000000"/>
                <w:sz w:val="36"/>
                <w:szCs w:val="36"/>
              </w:rPr>
            </w:pPr>
            <w:r w:rsidRPr="00906636">
              <w:rPr>
                <w:color w:val="000000"/>
                <w:sz w:val="36"/>
                <w:szCs w:val="36"/>
              </w:rPr>
              <w:t>Ю. А. Гагарина, его значением для человечества. Обогатить представления детей о космосе,  космонавтах, космическом оборудовании, использовании космоса в интересах людей.  Развивать познавательный интерес к космосу как объекту окружающего мира. Инициировать активность детей, желание узнавать новое о космосе. Воспитывать чувство гордости за свою страну. Развивать умение поддерживать беседу. Совершенствовать диалогическую форму речи.</w:t>
            </w:r>
          </w:p>
          <w:p w:rsidR="00906636" w:rsidRDefault="00906636" w:rsidP="00906636">
            <w:pPr>
              <w:tabs>
                <w:tab w:val="left" w:pos="1140"/>
              </w:tabs>
              <w:jc w:val="both"/>
              <w:rPr>
                <w:color w:val="000000"/>
                <w:sz w:val="36"/>
                <w:szCs w:val="36"/>
              </w:rPr>
            </w:pPr>
          </w:p>
          <w:p w:rsidR="00906636" w:rsidRDefault="00906636" w:rsidP="00906636">
            <w:pPr>
              <w:tabs>
                <w:tab w:val="left" w:pos="1140"/>
              </w:tabs>
              <w:jc w:val="both"/>
              <w:rPr>
                <w:color w:val="000000"/>
                <w:sz w:val="36"/>
                <w:szCs w:val="36"/>
              </w:rPr>
            </w:pPr>
          </w:p>
          <w:p w:rsidR="00906636" w:rsidRPr="00906636" w:rsidRDefault="00906636" w:rsidP="00906636">
            <w:pPr>
              <w:tabs>
                <w:tab w:val="left" w:pos="1140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 wp14:anchorId="376E01CE" wp14:editId="12480AE3">
                  <wp:extent cx="4162425" cy="2341364"/>
                  <wp:effectExtent l="19050" t="0" r="9525" b="0"/>
                  <wp:docPr id="14" name="Рисунок 19" descr="http://getbg.net/upload/full/492320_xx-vek_kosmonavtika_gagarin._1680x945_(www.GetBg.net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getbg.net/upload/full/492320_xx-vek_kosmonavtika_gagarin._1680x945_(www.GetBg.net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4103" cy="23423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221B" w:rsidRPr="00996A0B" w:rsidTr="00EB6751">
        <w:trPr>
          <w:gridAfter w:val="1"/>
          <w:wAfter w:w="8178" w:type="dxa"/>
          <w:trHeight w:val="10773"/>
        </w:trPr>
        <w:tc>
          <w:tcPr>
            <w:tcW w:w="8243" w:type="dxa"/>
          </w:tcPr>
          <w:p w:rsidR="00FE5322" w:rsidRPr="00906636" w:rsidRDefault="00FE5322" w:rsidP="00FE5322">
            <w:pPr>
              <w:jc w:val="center"/>
              <w:rPr>
                <w:rFonts w:ascii="Calibri" w:hAnsi="Calibri" w:cs="Arial"/>
                <w:color w:val="000000"/>
                <w:sz w:val="40"/>
                <w:szCs w:val="40"/>
              </w:rPr>
            </w:pPr>
            <w:r w:rsidRPr="00906636">
              <w:rPr>
                <w:b/>
                <w:bCs/>
                <w:color w:val="000000"/>
                <w:sz w:val="40"/>
                <w:szCs w:val="40"/>
              </w:rPr>
              <w:lastRenderedPageBreak/>
              <w:t>«День Победы»</w:t>
            </w:r>
          </w:p>
          <w:p w:rsidR="00FE5322" w:rsidRPr="00FA0886" w:rsidRDefault="00FE5322" w:rsidP="00FE5322">
            <w:pPr>
              <w:jc w:val="both"/>
              <w:rPr>
                <w:color w:val="000000"/>
                <w:sz w:val="36"/>
                <w:szCs w:val="36"/>
              </w:rPr>
            </w:pPr>
            <w:r w:rsidRPr="00FA0886">
              <w:rPr>
                <w:b/>
                <w:bCs/>
                <w:color w:val="000000"/>
                <w:sz w:val="36"/>
                <w:szCs w:val="36"/>
              </w:rPr>
              <w:t>Цель: </w:t>
            </w:r>
            <w:r w:rsidRPr="00FA0886">
              <w:rPr>
                <w:color w:val="000000"/>
                <w:sz w:val="36"/>
                <w:szCs w:val="36"/>
              </w:rPr>
              <w:t>продолжать знакомить детей с историей своей страны, с защитниками Отечества. Закрепить знания детей о том, как защищали свою Родину русские люди в годы Великой Отечественной войны. Развивать речь и мышление детей, способности аргументировать свои высказывания. Воспитывать чувство уважения к ветеранам Великой Отечественной войны, желание заботиться о них.</w:t>
            </w:r>
          </w:p>
          <w:p w:rsidR="00FA0886" w:rsidRDefault="00FA0886" w:rsidP="00FE5322">
            <w:pPr>
              <w:jc w:val="both"/>
              <w:rPr>
                <w:color w:val="000000"/>
                <w:sz w:val="40"/>
                <w:szCs w:val="40"/>
              </w:rPr>
            </w:pPr>
          </w:p>
          <w:p w:rsidR="00FA0886" w:rsidRPr="00906636" w:rsidRDefault="00FA0886" w:rsidP="00FE5322">
            <w:pPr>
              <w:jc w:val="both"/>
              <w:rPr>
                <w:rFonts w:ascii="Calibri" w:hAnsi="Calibri" w:cs="Arial"/>
                <w:color w:val="000000"/>
                <w:sz w:val="40"/>
                <w:szCs w:val="40"/>
              </w:rPr>
            </w:pPr>
          </w:p>
          <w:p w:rsidR="00790291" w:rsidRPr="006A634D" w:rsidRDefault="00FA0886" w:rsidP="00F30B82">
            <w:pPr>
              <w:tabs>
                <w:tab w:val="left" w:pos="1140"/>
                <w:tab w:val="center" w:pos="4013"/>
              </w:tabs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0833065" wp14:editId="23E471A1">
                  <wp:extent cx="4191000" cy="2095500"/>
                  <wp:effectExtent l="19050" t="0" r="0" b="0"/>
                  <wp:docPr id="22" name="Рисунок 22" descr="http://21centr.ru/wp-content/gallery/my-pobedili/banner_9_may_salu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21centr.ru/wp-content/gallery/my-pobedili/banner_9_may_salu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0" cy="2095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08" w:type="dxa"/>
          </w:tcPr>
          <w:p w:rsidR="00FE5322" w:rsidRPr="00FA0886" w:rsidRDefault="00FE5322" w:rsidP="00FE5322">
            <w:pPr>
              <w:jc w:val="center"/>
              <w:rPr>
                <w:rFonts w:ascii="Calibri" w:hAnsi="Calibri" w:cs="Arial"/>
                <w:color w:val="000000"/>
                <w:sz w:val="40"/>
                <w:szCs w:val="40"/>
              </w:rPr>
            </w:pPr>
            <w:r w:rsidRPr="00FA0886">
              <w:rPr>
                <w:b/>
                <w:bCs/>
                <w:color w:val="000000"/>
                <w:sz w:val="40"/>
                <w:szCs w:val="40"/>
              </w:rPr>
              <w:t>«Пасха»</w:t>
            </w:r>
          </w:p>
          <w:p w:rsidR="00E4221B" w:rsidRDefault="00FE5322" w:rsidP="00FE5322">
            <w:pPr>
              <w:tabs>
                <w:tab w:val="left" w:pos="1140"/>
              </w:tabs>
              <w:rPr>
                <w:color w:val="000000"/>
                <w:sz w:val="36"/>
                <w:szCs w:val="36"/>
              </w:rPr>
            </w:pPr>
            <w:r w:rsidRPr="00FA0886">
              <w:rPr>
                <w:b/>
                <w:bCs/>
                <w:color w:val="000000"/>
                <w:sz w:val="36"/>
                <w:szCs w:val="36"/>
              </w:rPr>
              <w:t>Цель: </w:t>
            </w:r>
            <w:r w:rsidRPr="00FA0886">
              <w:rPr>
                <w:color w:val="000000"/>
                <w:sz w:val="36"/>
                <w:szCs w:val="36"/>
              </w:rPr>
              <w:t>познакомить  детей с народным обрядовым праздником - Пасхой, ее обычаями, традициями, новыми словами и их значением;  с православным преданием о пасхальном яичке как о символе воскресения Христова и другими атрибутами праздника. Обогащать словарный запас детей; воспитывать уважение к традициям русского народа. Научить видеть красоту, своеобразие и самобытность изделий народного творчества</w:t>
            </w:r>
            <w:r w:rsidR="00FA0886">
              <w:rPr>
                <w:color w:val="000000"/>
                <w:sz w:val="36"/>
                <w:szCs w:val="36"/>
              </w:rPr>
              <w:t>.</w:t>
            </w:r>
          </w:p>
          <w:p w:rsidR="00FA0886" w:rsidRDefault="00FA0886" w:rsidP="00FE5322">
            <w:pPr>
              <w:tabs>
                <w:tab w:val="left" w:pos="1140"/>
              </w:tabs>
              <w:rPr>
                <w:color w:val="000000"/>
                <w:sz w:val="36"/>
                <w:szCs w:val="36"/>
              </w:rPr>
            </w:pPr>
          </w:p>
          <w:p w:rsidR="00FA0886" w:rsidRDefault="00FA0886" w:rsidP="00FE5322">
            <w:pPr>
              <w:tabs>
                <w:tab w:val="left" w:pos="1140"/>
              </w:tabs>
              <w:rPr>
                <w:color w:val="000000"/>
                <w:sz w:val="36"/>
                <w:szCs w:val="36"/>
              </w:rPr>
            </w:pPr>
          </w:p>
          <w:p w:rsidR="00FA0886" w:rsidRPr="00FA0886" w:rsidRDefault="00FA0886" w:rsidP="00FE5322">
            <w:pPr>
              <w:tabs>
                <w:tab w:val="left" w:pos="1140"/>
              </w:tabs>
              <w:rPr>
                <w:sz w:val="36"/>
                <w:szCs w:val="36"/>
              </w:rPr>
            </w:pPr>
          </w:p>
          <w:p w:rsidR="00E4221B" w:rsidRDefault="00E4221B" w:rsidP="00A4131E">
            <w:pPr>
              <w:tabs>
                <w:tab w:val="left" w:pos="1140"/>
              </w:tabs>
              <w:rPr>
                <w:sz w:val="28"/>
                <w:szCs w:val="28"/>
              </w:rPr>
            </w:pPr>
          </w:p>
          <w:p w:rsidR="00E4221B" w:rsidRPr="00996A0B" w:rsidRDefault="00FA0886" w:rsidP="00FA0886">
            <w:pPr>
              <w:tabs>
                <w:tab w:val="left" w:pos="114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DE7E64A" wp14:editId="147A4C39">
                  <wp:extent cx="3209925" cy="2978908"/>
                  <wp:effectExtent l="19050" t="0" r="9525" b="0"/>
                  <wp:docPr id="25" name="Рисунок 25" descr="https://im0-tub-ru.yandex.net/i?id=265b850aa03b7fdf878f65b798308b2c&amp;n=33&amp;h=245&amp;w=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im0-tub-ru.yandex.net/i?id=265b850aa03b7fdf878f65b798308b2c&amp;n=33&amp;h=245&amp;w=2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9925" cy="29789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76C98" w:rsidRDefault="00F76C98"/>
    <w:sectPr w:rsidR="00F76C98" w:rsidSect="009D0D75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65D9A"/>
    <w:multiLevelType w:val="multilevel"/>
    <w:tmpl w:val="6D025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0D75"/>
    <w:rsid w:val="00004759"/>
    <w:rsid w:val="00004A30"/>
    <w:rsid w:val="00066B24"/>
    <w:rsid w:val="00193D49"/>
    <w:rsid w:val="001B5326"/>
    <w:rsid w:val="001F56ED"/>
    <w:rsid w:val="002162C9"/>
    <w:rsid w:val="0031284B"/>
    <w:rsid w:val="00355F87"/>
    <w:rsid w:val="00425C3B"/>
    <w:rsid w:val="00447B49"/>
    <w:rsid w:val="004E704B"/>
    <w:rsid w:val="005D7D41"/>
    <w:rsid w:val="006623F8"/>
    <w:rsid w:val="006A634D"/>
    <w:rsid w:val="006E6366"/>
    <w:rsid w:val="007335C3"/>
    <w:rsid w:val="00790291"/>
    <w:rsid w:val="007B0A51"/>
    <w:rsid w:val="007C571D"/>
    <w:rsid w:val="007F445F"/>
    <w:rsid w:val="00906636"/>
    <w:rsid w:val="009243BA"/>
    <w:rsid w:val="00977096"/>
    <w:rsid w:val="00996A0B"/>
    <w:rsid w:val="009B0B64"/>
    <w:rsid w:val="009D0D75"/>
    <w:rsid w:val="00A61ADE"/>
    <w:rsid w:val="00AD5F2B"/>
    <w:rsid w:val="00B42AC3"/>
    <w:rsid w:val="00B46EAA"/>
    <w:rsid w:val="00B53CE6"/>
    <w:rsid w:val="00BA6AAD"/>
    <w:rsid w:val="00BB4965"/>
    <w:rsid w:val="00D22542"/>
    <w:rsid w:val="00D329A4"/>
    <w:rsid w:val="00E163FE"/>
    <w:rsid w:val="00E2224D"/>
    <w:rsid w:val="00E4221B"/>
    <w:rsid w:val="00EB6751"/>
    <w:rsid w:val="00F15B9C"/>
    <w:rsid w:val="00F30B82"/>
    <w:rsid w:val="00F76C98"/>
    <w:rsid w:val="00F7798E"/>
    <w:rsid w:val="00FA0886"/>
    <w:rsid w:val="00FE53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D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0D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D0D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0D7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6623F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623F8"/>
  </w:style>
  <w:style w:type="paragraph" w:styleId="a7">
    <w:name w:val="No Spacing"/>
    <w:uiPriority w:val="1"/>
    <w:qFormat/>
    <w:rsid w:val="006623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15B9C"/>
  </w:style>
  <w:style w:type="paragraph" w:customStyle="1" w:styleId="c2">
    <w:name w:val="c2"/>
    <w:basedOn w:val="a"/>
    <w:rsid w:val="00F15B9C"/>
    <w:pPr>
      <w:spacing w:before="100" w:beforeAutospacing="1" w:after="100" w:afterAutospacing="1"/>
    </w:pPr>
  </w:style>
  <w:style w:type="character" w:customStyle="1" w:styleId="c4">
    <w:name w:val="c4"/>
    <w:basedOn w:val="a0"/>
    <w:rsid w:val="00F15B9C"/>
  </w:style>
  <w:style w:type="paragraph" w:customStyle="1" w:styleId="c18">
    <w:name w:val="c18"/>
    <w:basedOn w:val="a"/>
    <w:rsid w:val="00F15B9C"/>
    <w:pPr>
      <w:spacing w:before="100" w:beforeAutospacing="1" w:after="100" w:afterAutospacing="1"/>
    </w:pPr>
  </w:style>
  <w:style w:type="paragraph" w:customStyle="1" w:styleId="c12">
    <w:name w:val="c12"/>
    <w:basedOn w:val="a"/>
    <w:rsid w:val="00F15B9C"/>
    <w:pPr>
      <w:spacing w:before="100" w:beforeAutospacing="1" w:after="100" w:afterAutospacing="1"/>
    </w:pPr>
  </w:style>
  <w:style w:type="character" w:customStyle="1" w:styleId="c14">
    <w:name w:val="c14"/>
    <w:basedOn w:val="a0"/>
    <w:rsid w:val="00F15B9C"/>
  </w:style>
  <w:style w:type="paragraph" w:styleId="a8">
    <w:name w:val="footer"/>
    <w:basedOn w:val="a"/>
    <w:link w:val="a9"/>
    <w:rsid w:val="00F15B9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F15B9C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E2AE4-BC08-40AC-9812-1D3208242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6</Pages>
  <Words>997</Words>
  <Characters>5686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Детский сад "Солнышко"</Company>
  <LinksUpToDate>false</LinksUpToDate>
  <CharactersWithSpaces>6670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 Николаевна</cp:lastModifiedBy>
  <cp:revision>6</cp:revision>
  <cp:lastPrinted>2016-08-31T08:32:00Z</cp:lastPrinted>
  <dcterms:created xsi:type="dcterms:W3CDTF">2016-11-24T13:09:00Z</dcterms:created>
  <dcterms:modified xsi:type="dcterms:W3CDTF">2017-09-05T08:17:00Z</dcterms:modified>
</cp:coreProperties>
</file>